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E77286">
        <w:rPr>
          <w:rFonts w:ascii="微軟正黑體" w:eastAsia="微軟正黑體" w:hAnsi="微軟正黑體" w:hint="eastAsia"/>
          <w:b/>
          <w:bCs/>
        </w:rPr>
        <w:t>蔡佩伶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6849B2" w:rsidRPr="00056E87" w:rsidTr="002011D9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E77286">
              <w:rPr>
                <w:rFonts w:ascii="微軟正黑體" w:eastAsia="微軟正黑體" w:hAnsi="微軟正黑體" w:hint="eastAsia"/>
              </w:rPr>
              <w:t>圖書館利用1-4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E77286">
              <w:rPr>
                <w:rFonts w:ascii="微軟正黑體" w:eastAsia="微軟正黑體" w:hAnsi="微軟正黑體" w:hint="eastAsia"/>
              </w:rPr>
              <w:t>圖書館利用</w:t>
            </w:r>
          </w:p>
        </w:tc>
      </w:tr>
      <w:tr w:rsidR="0021183B" w:rsidRPr="00056E87" w:rsidTr="002011D9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  <w:r w:rsidRPr="00E77286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 w:cs="新細明體"/>
              </w:rPr>
            </w:pPr>
            <w:r w:rsidRPr="00E77286">
              <w:rPr>
                <w:rFonts w:ascii="微軟正黑體" w:eastAsia="微軟正黑體" w:hAnsi="微軟正黑體" w:cs="新細明體" w:hint="eastAsia"/>
              </w:rPr>
              <w:t>智慧財產權的合理使用</w:t>
            </w:r>
          </w:p>
        </w:tc>
      </w:tr>
      <w:tr w:rsidR="00217748" w:rsidRPr="00056E87" w:rsidTr="002011D9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圖書教師、資訊教師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 w:cs="新細明體"/>
              </w:rPr>
            </w:pPr>
            <w:r w:rsidRPr="00E77286">
              <w:rPr>
                <w:rFonts w:ascii="微軟正黑體" w:eastAsia="微軟正黑體" w:hAnsi="微軟正黑體" w:cs="新細明體" w:hint="eastAsia"/>
              </w:rPr>
              <w:t>一班</w:t>
            </w:r>
            <w:r>
              <w:rPr>
                <w:rFonts w:ascii="微軟正黑體" w:eastAsia="微軟正黑體" w:hAnsi="微軟正黑體" w:cs="新細明體" w:hint="eastAsia"/>
              </w:rPr>
              <w:t>30人</w:t>
            </w:r>
          </w:p>
        </w:tc>
      </w:tr>
      <w:tr w:rsidR="00BC2B5F" w:rsidRPr="00056E87" w:rsidTr="002011D9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056E87" w:rsidRDefault="00E77286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90</w:t>
            </w:r>
            <w:r w:rsidR="00BC2B5F" w:rsidRPr="00056E87">
              <w:rPr>
                <w:rFonts w:ascii="微軟正黑體" w:eastAsia="微軟正黑體" w:hAnsi="微軟正黑體" w:cs="新細明體" w:hint="eastAsia"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056E87" w:rsidRDefault="00BC2B5F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217748" w:rsidRPr="00056E87" w:rsidTr="002011D9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09674B" w:rsidP="002011D9">
            <w:pPr>
              <w:tabs>
                <w:tab w:val="left" w:pos="6840"/>
              </w:tabs>
              <w:spacing w:line="240" w:lineRule="auto"/>
              <w:jc w:val="both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班級</w:t>
            </w:r>
            <w:r w:rsidR="00E77286">
              <w:rPr>
                <w:rFonts w:ascii="微軟正黑體" w:eastAsia="微軟正黑體" w:hAnsi="微軟正黑體" w:cs="新細明體" w:hint="eastAsia"/>
              </w:rPr>
              <w:t>教室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 w:rsidR="00E77286">
              <w:rPr>
                <w:rFonts w:ascii="微軟正黑體" w:eastAsia="微軟正黑體" w:hAnsi="微軟正黑體" w:cs="新細明體" w:hint="eastAsia"/>
              </w:rPr>
              <w:t>學校圖書館/室</w:t>
            </w:r>
            <w:r>
              <w:rPr>
                <w:rFonts w:ascii="微軟正黑體" w:eastAsia="微軟正黑體" w:hAnsi="微軟正黑體" w:cs="新細明體" w:hint="eastAsia"/>
              </w:rPr>
              <w:t>、電腦教室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E77286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</w:rPr>
            </w:pPr>
            <w:r w:rsidRPr="00E77286">
              <w:rPr>
                <w:rFonts w:ascii="微軟正黑體" w:eastAsia="微軟正黑體" w:hAnsi="微軟正黑體" w:cs="新細明體" w:hint="eastAsia"/>
              </w:rPr>
              <w:t>簡報、單槍、電腦</w:t>
            </w:r>
          </w:p>
        </w:tc>
      </w:tr>
      <w:tr w:rsidR="00BE3147" w:rsidRPr="00056E87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C530F7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(一)設計理念：</w:t>
            </w:r>
          </w:p>
          <w:p w:rsidR="00BE3147" w:rsidRPr="00E77286" w:rsidRDefault="00E77286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目前圖書館的</w:t>
            </w:r>
            <w:proofErr w:type="gramStart"/>
            <w:r>
              <w:rPr>
                <w:rFonts w:ascii="微軟正黑體" w:eastAsia="微軟正黑體" w:hAnsi="微軟正黑體" w:hint="eastAsia"/>
                <w:bCs/>
              </w:rPr>
              <w:t>館藏多分為</w:t>
            </w:r>
            <w:proofErr w:type="gramEnd"/>
            <w:r>
              <w:rPr>
                <w:rFonts w:ascii="微軟正黑體" w:eastAsia="微軟正黑體" w:hAnsi="微軟正黑體" w:hint="eastAsia"/>
                <w:bCs/>
              </w:rPr>
              <w:t>實體資源與電子資源，學生在使用相關資源時需要瞭解其智慧財產權的相關規定，避免觸犯法律。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</w:p>
          <w:p w:rsidR="00BE3147" w:rsidRPr="00E77286" w:rsidRDefault="00E77286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說明何謂智慧財產權、其與著作權的差異，並知道何謂</w:t>
            </w:r>
            <w:proofErr w:type="gramStart"/>
            <w:r>
              <w:rPr>
                <w:rFonts w:ascii="微軟正黑體" w:eastAsia="微軟正黑體" w:hAnsi="微軟正黑體"/>
                <w:bCs/>
                <w:kern w:val="0"/>
                <w:szCs w:val="24"/>
              </w:rPr>
              <w:t>”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合理使用</w:t>
            </w:r>
            <w:proofErr w:type="gramStart"/>
            <w:r>
              <w:rPr>
                <w:rFonts w:ascii="微軟正黑體" w:eastAsia="微軟正黑體" w:hAnsi="微軟正黑體"/>
                <w:bCs/>
                <w:kern w:val="0"/>
                <w:szCs w:val="24"/>
              </w:rPr>
              <w:t>”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。此外介紹創用CC，讓學生瞭解授權的規定與正確運用著作的方式。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</w:p>
          <w:p w:rsidR="00BE3147" w:rsidRPr="00056E87" w:rsidRDefault="00CE3D93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相關法規與判例需以最新法條為依據。</w:t>
            </w:r>
          </w:p>
        </w:tc>
      </w:tr>
      <w:tr w:rsidR="00BE3147" w:rsidRPr="00056E8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24E96" w:rsidRPr="00C24E96" w:rsidRDefault="00C24E96" w:rsidP="00C24E96">
            <w:pPr>
              <w:rPr>
                <w:rFonts w:ascii="微軟正黑體" w:eastAsia="微軟正黑體" w:hAnsi="微軟正黑體"/>
              </w:rPr>
            </w:pPr>
            <w:r w:rsidRPr="00C24E96">
              <w:rPr>
                <w:rFonts w:ascii="微軟正黑體" w:eastAsia="微軟正黑體" w:hAnsi="微軟正黑體" w:hint="eastAsia"/>
              </w:rPr>
              <w:t>C1 道德實踐與公民意識</w:t>
            </w:r>
          </w:p>
          <w:p w:rsidR="00C24E96" w:rsidRPr="00C24E96" w:rsidRDefault="00C24E96" w:rsidP="00C24E96">
            <w:pPr>
              <w:rPr>
                <w:rFonts w:ascii="微軟正黑體" w:eastAsia="微軟正黑體" w:hAnsi="微軟正黑體"/>
              </w:rPr>
            </w:pPr>
            <w:r w:rsidRPr="00C24E96">
              <w:rPr>
                <w:rFonts w:ascii="微軟正黑體" w:eastAsia="微軟正黑體" w:hAnsi="微軟正黑體" w:hint="eastAsia"/>
              </w:rPr>
              <w:t xml:space="preserve">科-J-C1 </w:t>
            </w:r>
          </w:p>
          <w:p w:rsidR="00BE3147" w:rsidRPr="00056E87" w:rsidRDefault="00C24E96" w:rsidP="00C24E96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C24E96">
              <w:rPr>
                <w:rFonts w:ascii="微軟正黑體" w:eastAsia="微軟正黑體" w:hAnsi="微軟正黑體" w:hint="eastAsia"/>
                <w:szCs w:val="24"/>
              </w:rPr>
              <w:t>具備正確的科技態度並遵守科技相關法律，且能利用科技主動關懷人文、科技、生態、與生命倫理議題。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4E96" w:rsidRPr="00C24E96" w:rsidRDefault="00C24E96" w:rsidP="00C24E96">
            <w:pPr>
              <w:rPr>
                <w:rFonts w:ascii="微軟正黑體" w:eastAsia="微軟正黑體" w:hAnsi="微軟正黑體"/>
              </w:rPr>
            </w:pPr>
            <w:r w:rsidRPr="00C24E96">
              <w:rPr>
                <w:rFonts w:ascii="微軟正黑體" w:eastAsia="微軟正黑體" w:hAnsi="微軟正黑體" w:hint="eastAsia"/>
              </w:rPr>
              <w:t>1-4-1認識智慧財產權</w:t>
            </w:r>
          </w:p>
          <w:p w:rsidR="00C24E96" w:rsidRPr="00C24E96" w:rsidRDefault="00C24E96" w:rsidP="00C24E96">
            <w:pPr>
              <w:rPr>
                <w:rFonts w:ascii="微軟正黑體" w:eastAsia="微軟正黑體" w:hAnsi="微軟正黑體"/>
              </w:rPr>
            </w:pPr>
            <w:r w:rsidRPr="00C24E96">
              <w:rPr>
                <w:rFonts w:ascii="微軟正黑體" w:eastAsia="微軟正黑體" w:hAnsi="微軟正黑體" w:hint="eastAsia"/>
              </w:rPr>
              <w:t>1-4-2著作權的合理使用</w:t>
            </w:r>
          </w:p>
          <w:p w:rsidR="00BE3147" w:rsidRPr="00C24E96" w:rsidRDefault="00C24E96" w:rsidP="00C24E96">
            <w:pPr>
              <w:rPr>
                <w:rFonts w:ascii="微軟正黑體" w:eastAsia="微軟正黑體" w:hAnsi="微軟正黑體"/>
              </w:rPr>
            </w:pPr>
            <w:r w:rsidRPr="00C24E96">
              <w:rPr>
                <w:rFonts w:ascii="微軟正黑體" w:eastAsia="微軟正黑體" w:hAnsi="微軟正黑體" w:hint="eastAsia"/>
              </w:rPr>
              <w:t>1-4-3認識創用CC授權</w:t>
            </w:r>
          </w:p>
        </w:tc>
      </w:tr>
    </w:tbl>
    <w:p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056E87" w:rsidTr="000D6CFF">
        <w:trPr>
          <w:trHeight w:val="3185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lastRenderedPageBreak/>
              <w:t>壹、準備活動：</w:t>
            </w:r>
            <w:r w:rsidR="00BC3EF4" w:rsidRPr="00BC3EF4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智慧財產達人挑戰</w:t>
            </w:r>
          </w:p>
          <w:p w:rsidR="00BC3EF4" w:rsidRDefault="00BC3EF4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[</w:t>
            </w:r>
            <w:r w:rsidRPr="00BC3EF4">
              <w:rPr>
                <w:rFonts w:ascii="微軟正黑體" w:eastAsia="微軟正黑體" w:hAnsi="微軟正黑體" w:cs="新細明體" w:hint="eastAsia"/>
                <w:bCs/>
              </w:rPr>
              <w:t>智慧財產校園篇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]</w:t>
            </w:r>
          </w:p>
          <w:p w:rsidR="00F95111" w:rsidRDefault="00C530F7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教師公布簡報投影片上的三個案例，讓學生判斷使用資料的方式是否違法。</w:t>
            </w:r>
          </w:p>
          <w:p w:rsidR="00C530F7" w:rsidRDefault="00C530F7" w:rsidP="00C530F7">
            <w:pPr>
              <w:pStyle w:val="a8"/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ind w:leftChars="0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網路文章直接複製貼上變成自己的作品：如要使用他人作品，需徵得著作權人同意，此舉已違反著作權法。但過了著作財產權期間的作品則不在此限。</w:t>
            </w:r>
          </w:p>
          <w:p w:rsidR="00C530F7" w:rsidRDefault="00C530F7" w:rsidP="00C530F7">
            <w:pPr>
              <w:pStyle w:val="a8"/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ind w:leftChars="0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教師教學時使用他人繪製的地圖：此舉屬合理使用範圍，參見著作權法第46條。</w:t>
            </w:r>
          </w:p>
          <w:p w:rsidR="00C530F7" w:rsidRPr="00C530F7" w:rsidRDefault="00C530F7" w:rsidP="00C530F7">
            <w:pPr>
              <w:pStyle w:val="a8"/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ind w:leftChars="0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網路直播他人音樂或MV作品：</w:t>
            </w:r>
            <w:r w:rsidR="00DC3365">
              <w:rPr>
                <w:rFonts w:ascii="微軟正黑體" w:eastAsia="微軟正黑體" w:hAnsi="微軟正黑體" w:cs="新細明體" w:hint="eastAsia"/>
                <w:bCs/>
              </w:rPr>
              <w:t>如要使用他人作品，需徵得著作權人同意，此舉已違反著作權法。但過了著作財產權期間的作品則不在此限。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BC3EF4" w:rsidRDefault="00F95111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已違反著作權法</w:t>
            </w: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屬於合理使用</w:t>
            </w:r>
          </w:p>
          <w:p w:rsid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Pr="00BC3EF4" w:rsidRDefault="00BC3EF4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已違反著作權法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Pr="00BC3EF4" w:rsidRDefault="00BC3EF4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C3EF4" w:rsidRPr="00BC3EF4" w:rsidRDefault="00BC3EF4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C3EF4">
              <w:rPr>
                <w:rFonts w:ascii="微軟正黑體" w:eastAsia="微軟正黑體" w:hAnsi="微軟正黑體" w:hint="eastAsia"/>
              </w:rPr>
              <w:t>學生參與問題之答題情況</w:t>
            </w:r>
          </w:p>
        </w:tc>
      </w:tr>
      <w:tr w:rsidR="00F95111" w:rsidRPr="00056E87" w:rsidTr="008A0C70">
        <w:trPr>
          <w:trHeight w:val="269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  <w:r w:rsidR="00BC3EF4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認識智慧財產權及合理使用</w:t>
            </w:r>
          </w:p>
          <w:p w:rsidR="00BC3EF4" w:rsidRDefault="00BC3EF4" w:rsidP="00BC3EF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[</w:t>
            </w:r>
            <w:r w:rsidRPr="00BC3EF4">
              <w:rPr>
                <w:rFonts w:ascii="微軟正黑體" w:eastAsia="微軟正黑體" w:hAnsi="微軟正黑體" w:cs="新細明體" w:hint="eastAsia"/>
                <w:bCs/>
              </w:rPr>
              <w:t>智慧財產校園篇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]</w:t>
            </w:r>
          </w:p>
          <w:p w:rsidR="00F95111" w:rsidRDefault="00BC3EF4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BC3EF4">
              <w:rPr>
                <w:rFonts w:ascii="微軟正黑體" w:eastAsia="微軟正黑體" w:hAnsi="微軟正黑體" w:cs="新細明體" w:hint="eastAsia"/>
                <w:bCs/>
                <w:szCs w:val="24"/>
              </w:rPr>
              <w:t>(</w:t>
            </w:r>
            <w:proofErr w:type="gramStart"/>
            <w:r w:rsidRPr="00BC3EF4">
              <w:rPr>
                <w:rFonts w:ascii="微軟正黑體" w:eastAsia="微軟正黑體" w:hAnsi="微軟正黑體" w:cs="新細明體" w:hint="eastAsia"/>
                <w:bCs/>
                <w:szCs w:val="24"/>
              </w:rPr>
              <w:t>一</w:t>
            </w:r>
            <w:proofErr w:type="gramEnd"/>
            <w:r w:rsidRPr="00BC3EF4">
              <w:rPr>
                <w:rFonts w:ascii="微軟正黑體" w:eastAsia="微軟正黑體" w:hAnsi="微軟正黑體" w:cs="新細明體" w:hint="eastAsia"/>
                <w:bCs/>
                <w:szCs w:val="24"/>
              </w:rPr>
              <w:t>)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認識智慧財產權</w:t>
            </w:r>
          </w:p>
          <w:p w:rsidR="00BC3EF4" w:rsidRDefault="00BC3EF4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教師依照簡報投影片內容介紹智慧財產權相關內容，包含：什麼是財產、什麼是智慧財產權、為什麼要保護智慧財產權、智慧財產權＝著作權？等四頁。</w:t>
            </w:r>
          </w:p>
          <w:p w:rsidR="00BC3EF4" w:rsidRDefault="00BC3EF4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(二)著作權的合理使用</w:t>
            </w:r>
          </w:p>
          <w:p w:rsidR="0009674B" w:rsidRDefault="00BC3EF4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教師依照簡報投影</w:t>
            </w:r>
            <w:r w:rsidR="00425D36">
              <w:rPr>
                <w:rFonts w:ascii="微軟正黑體" w:eastAsia="微軟正黑體" w:hAnsi="微軟正黑體" w:cs="新細明體" w:hint="eastAsia"/>
                <w:bCs/>
                <w:szCs w:val="24"/>
              </w:rPr>
              <w:t>片內容介紹智慧財產權相關內容，包含：認識著作權、合理使用範圍等六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頁。</w:t>
            </w:r>
          </w:p>
          <w:p w:rsidR="0009674B" w:rsidRDefault="0009674B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(三)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合理使用著作權挑戰賽</w:t>
            </w: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教師公布簡報投影片上的</w:t>
            </w:r>
            <w:r w:rsidR="00425D36">
              <w:rPr>
                <w:rFonts w:ascii="微軟正黑體" w:eastAsia="微軟正黑體" w:hAnsi="微軟正黑體" w:cs="新細明體" w:hint="eastAsia"/>
                <w:bCs/>
                <w:szCs w:val="24"/>
              </w:rPr>
              <w:t>六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個案例，讓學生判斷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是否屬於合理使用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。</w:t>
            </w:r>
          </w:p>
          <w:p w:rsidR="0009674B" w:rsidRDefault="0009674B" w:rsidP="0009674B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到圖書館影印資料參考：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此舉屬合理使用範圍，參見著作權法第4</w:t>
            </w:r>
            <w:r>
              <w:rPr>
                <w:rFonts w:ascii="微軟正黑體" w:eastAsia="微軟正黑體" w:hAnsi="微軟正黑體" w:cs="新細明體"/>
                <w:bCs/>
                <w:szCs w:val="24"/>
              </w:rPr>
              <w:t>8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、51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條。</w:t>
            </w:r>
          </w:p>
          <w:p w:rsidR="0009674B" w:rsidRDefault="0009674B" w:rsidP="0009674B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將教科書上的文章放入FB中：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編製依法令應經教育行政機關審定之教科用書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，可在合理使用範圍內重製、改作或編輯著作，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以由該教科用書編</w:t>
            </w:r>
            <w:proofErr w:type="gramStart"/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製者編製</w:t>
            </w:r>
            <w:proofErr w:type="gramEnd"/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為限。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因此非教科書編製者不可重製，故將教科書上的文章放入FB中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已違反著作權法。參見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著作權法第</w:t>
            </w:r>
            <w:r>
              <w:rPr>
                <w:rFonts w:ascii="微軟正黑體" w:eastAsia="微軟正黑體" w:hAnsi="微軟正黑體" w:cs="新細明體"/>
                <w:bCs/>
                <w:szCs w:val="24"/>
              </w:rPr>
              <w:t>47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條。</w:t>
            </w:r>
          </w:p>
          <w:p w:rsidR="0009674B" w:rsidRDefault="0009674B" w:rsidP="0009674B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偷抄姐姐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的文章繳交作業：依據著作權法第10條規定，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著作人於著作完成時享有著作權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，因此如要使用姐姐的文章必須徵得姐姐同意，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偷抄他人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著作已違反著作權法。</w:t>
            </w:r>
          </w:p>
          <w:p w:rsidR="0009674B" w:rsidRDefault="0009674B" w:rsidP="001B2843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教師影印林良的文章作為教材：</w:t>
            </w:r>
            <w:r w:rsidR="001B2843"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此舉屬合理使用範</w:t>
            </w:r>
            <w:r w:rsidR="001B2843"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lastRenderedPageBreak/>
              <w:t>圍，參見著作權法第</w:t>
            </w:r>
            <w:r w:rsidR="001B2843">
              <w:rPr>
                <w:rFonts w:ascii="微軟正黑體" w:eastAsia="微軟正黑體" w:hAnsi="微軟正黑體" w:cs="新細明體"/>
                <w:bCs/>
                <w:szCs w:val="24"/>
              </w:rPr>
              <w:t>46</w:t>
            </w:r>
            <w:r w:rsidR="001B2843">
              <w:rPr>
                <w:rFonts w:ascii="微軟正黑體" w:eastAsia="微軟正黑體" w:hAnsi="微軟正黑體" w:cs="新細明體" w:hint="eastAsia"/>
                <w:bCs/>
                <w:szCs w:val="24"/>
              </w:rPr>
              <w:t>、52</w:t>
            </w:r>
            <w:r w:rsidR="001B2843"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條。</w:t>
            </w:r>
          </w:p>
          <w:p w:rsidR="001B2843" w:rsidRDefault="001B2843" w:rsidP="001B2843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將自己喜愛的文章影印珍藏：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此舉屬合理使用範圍，參見著作權法第</w:t>
            </w:r>
            <w:r>
              <w:rPr>
                <w:rFonts w:ascii="微軟正黑體" w:eastAsia="微軟正黑體" w:hAnsi="微軟正黑體" w:cs="新細明體"/>
                <w:bCs/>
                <w:szCs w:val="24"/>
              </w:rPr>
              <w:t>51</w:t>
            </w: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條。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但如將自己的日記或珍藏公開則違反著作權法。</w:t>
            </w:r>
          </w:p>
          <w:p w:rsidR="00425D36" w:rsidRDefault="00425D36" w:rsidP="001B2843">
            <w:pPr>
              <w:pStyle w:val="a8"/>
              <w:widowControl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未明示出處</w:t>
            </w:r>
            <w:r w:rsidR="006C15D9">
              <w:rPr>
                <w:rFonts w:ascii="微軟正黑體" w:eastAsia="微軟正黑體" w:hAnsi="微軟正黑體" w:cs="新細明體" w:hint="eastAsia"/>
                <w:bCs/>
                <w:szCs w:val="24"/>
              </w:rPr>
              <w:t>：此舉雖屬合理使用範圍，但未標明出處則違反著作權法第64條規定。</w:t>
            </w:r>
          </w:p>
          <w:p w:rsidR="001B2843" w:rsidRDefault="001B2843" w:rsidP="001B284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《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第一節課</w:t>
            </w: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 xml:space="preserve">  結束》</w:t>
            </w:r>
          </w:p>
          <w:p w:rsidR="001B2843" w:rsidRDefault="001B2843" w:rsidP="001B2843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(四)認識創用CC</w:t>
            </w:r>
          </w:p>
          <w:p w:rsidR="001B2843" w:rsidRDefault="001B2843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教師口頭提問上一節課學習的智慧財產權與合理使用的重點，包含：如需使用他人著作需徵得同意、哪些情況屬於著作權的合理使用。</w:t>
            </w:r>
          </w:p>
          <w:p w:rsidR="001B2843" w:rsidRDefault="001B2843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教師說明要介紹一種著作的授權方式，稱為創用CC。點擊簡報投影片中的網址連結，觀看由台灣創用CC計畫製作的介紹短片。片長為4分48秒。</w:t>
            </w:r>
          </w:p>
          <w:p w:rsidR="001B2843" w:rsidRDefault="001B2843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觀看影片後教師可進行影片內容提問：(舉例)</w:t>
            </w:r>
          </w:p>
          <w:p w:rsidR="00850A7D" w:rsidRDefault="00850A7D" w:rsidP="008A0C70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為什麼男生(MAYER)可以從網站下載音樂卻不違法？</w:t>
            </w:r>
          </w:p>
          <w:p w:rsidR="00850A7D" w:rsidRDefault="00850A7D" w:rsidP="008A0C70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850A7D">
              <w:rPr>
                <w:rFonts w:ascii="微軟正黑體" w:eastAsia="微軟正黑體" w:hAnsi="微軟正黑體" w:cs="新細明體"/>
                <w:bCs/>
                <w:szCs w:val="24"/>
              </w:rPr>
              <w:t>Creative Commons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以幾種標章來保護著作？</w:t>
            </w:r>
          </w:p>
          <w:p w:rsidR="00850A7D" w:rsidRDefault="00850A7D" w:rsidP="008A0C70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有專屬的網站可以下載創用CC授權的音樂嗎？</w:t>
            </w:r>
          </w:p>
          <w:p w:rsidR="00850A7D" w:rsidRDefault="00850A7D" w:rsidP="00850A7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850A7D" w:rsidRDefault="00850A7D" w:rsidP="00850A7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850A7D" w:rsidRDefault="00850A7D" w:rsidP="00850A7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850A7D" w:rsidRPr="00850A7D" w:rsidRDefault="00850A7D" w:rsidP="00850A7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850A7D" w:rsidRDefault="00850A7D" w:rsidP="008A0C70">
            <w:pPr>
              <w:pStyle w:val="a8"/>
              <w:widowControl/>
              <w:numPr>
                <w:ilvl w:val="0"/>
                <w:numId w:val="34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除了音樂，還有哪些東西(著作)可以採用創用CC授權？</w:t>
            </w:r>
          </w:p>
          <w:p w:rsidR="00850A7D" w:rsidRDefault="00850A7D" w:rsidP="00850A7D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</w:p>
          <w:p w:rsidR="001B2843" w:rsidRDefault="00850A7D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簡單提問後，</w:t>
            </w:r>
            <w:r w:rsidR="001B2843">
              <w:rPr>
                <w:rFonts w:ascii="微軟正黑體" w:eastAsia="微軟正黑體" w:hAnsi="微軟正黑體" w:cs="新細明體" w:hint="eastAsia"/>
                <w:bCs/>
                <w:szCs w:val="24"/>
              </w:rPr>
              <w:t>教師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開始進行創用CC教學，依照簡報投影片內容介紹創用CC</w:t>
            </w:r>
            <w:r w:rsidR="001B2843">
              <w:rPr>
                <w:rFonts w:ascii="微軟正黑體" w:eastAsia="微軟正黑體" w:hAnsi="微軟正黑體" w:cs="新細明體" w:hint="eastAsia"/>
                <w:bCs/>
                <w:szCs w:val="24"/>
              </w:rPr>
              <w:t>相關內容，包含：</w:t>
            </w: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現行著作權法的限制、什麼是創用CC、四大授權要素、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六種公種授權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條款、</w:t>
            </w:r>
            <w:r w:rsidR="008336E7" w:rsidRPr="008336E7">
              <w:rPr>
                <w:rFonts w:ascii="微軟正黑體" w:eastAsia="微軟正黑體" w:hAnsi="微軟正黑體" w:cs="新細明體" w:hint="eastAsia"/>
                <w:bCs/>
                <w:szCs w:val="24"/>
              </w:rPr>
              <w:t>公眾領域貢獻宣告</w:t>
            </w:r>
            <w:r w:rsidR="008336E7">
              <w:rPr>
                <w:rFonts w:ascii="微軟正黑體" w:eastAsia="微軟正黑體" w:hAnsi="微軟正黑體" w:cs="新細明體" w:hint="eastAsia"/>
                <w:bCs/>
                <w:szCs w:val="24"/>
              </w:rPr>
              <w:t>、</w:t>
            </w:r>
            <w:r w:rsidRPr="00850A7D">
              <w:rPr>
                <w:rFonts w:ascii="微軟正黑體" w:eastAsia="微軟正黑體" w:hAnsi="微軟正黑體" w:cs="新細明體" w:hint="eastAsia"/>
                <w:bCs/>
                <w:szCs w:val="24"/>
              </w:rPr>
              <w:t>找尋 CC 授權的搜尋頁面</w:t>
            </w:r>
            <w:r w:rsidR="001B2843">
              <w:rPr>
                <w:rFonts w:ascii="微軟正黑體" w:eastAsia="微軟正黑體" w:hAnsi="微軟正黑體" w:cs="新細明體" w:hint="eastAsia"/>
                <w:bCs/>
                <w:szCs w:val="24"/>
              </w:rPr>
              <w:t>等</w:t>
            </w:r>
            <w:r w:rsidR="008336E7">
              <w:rPr>
                <w:rFonts w:ascii="微軟正黑體" w:eastAsia="微軟正黑體" w:hAnsi="微軟正黑體" w:cs="新細明體" w:hint="eastAsia"/>
                <w:bCs/>
                <w:szCs w:val="24"/>
              </w:rPr>
              <w:t>八</w:t>
            </w:r>
            <w:r w:rsidR="001B2843">
              <w:rPr>
                <w:rFonts w:ascii="微軟正黑體" w:eastAsia="微軟正黑體" w:hAnsi="微軟正黑體" w:cs="新細明體" w:hint="eastAsia"/>
                <w:bCs/>
                <w:szCs w:val="24"/>
              </w:rPr>
              <w:t>頁。</w:t>
            </w:r>
            <w:bookmarkStart w:id="0" w:name="_GoBack"/>
            <w:bookmarkEnd w:id="0"/>
          </w:p>
          <w:p w:rsidR="001B2843" w:rsidRDefault="001B2843" w:rsidP="001B2843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</w:rPr>
            </w:pPr>
          </w:p>
          <w:p w:rsidR="00920BD2" w:rsidRDefault="00920BD2" w:rsidP="001B2843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(五)創用CC想一想</w:t>
            </w:r>
          </w:p>
          <w:p w:rsidR="00920BD2" w:rsidRDefault="00920BD2" w:rsidP="001B2843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教學後教師以簡報投影片上的圖片標示提問</w:t>
            </w:r>
            <w:r w:rsidR="008A0C70">
              <w:rPr>
                <w:rFonts w:ascii="微軟正黑體" w:eastAsia="微軟正黑體" w:hAnsi="微軟正黑體" w:cs="新細明體" w:hint="eastAsia"/>
                <w:bCs/>
              </w:rPr>
              <w:t>。</w:t>
            </w:r>
          </w:p>
          <w:p w:rsidR="008A0C70" w:rsidRDefault="008A0C70" w:rsidP="008A0C70">
            <w:pPr>
              <w:pStyle w:val="a8"/>
              <w:widowControl/>
              <w:numPr>
                <w:ilvl w:val="0"/>
                <w:numId w:val="35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圖片能修改嗎：可以。未標示禁止改作。</w:t>
            </w:r>
          </w:p>
          <w:p w:rsidR="008A0C70" w:rsidRDefault="008A0C70" w:rsidP="008A0C70">
            <w:pPr>
              <w:pStyle w:val="a8"/>
              <w:widowControl/>
              <w:numPr>
                <w:ilvl w:val="0"/>
                <w:numId w:val="35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圖片能印在書上賣嗎：不行。已標示非營利使用。</w:t>
            </w:r>
          </w:p>
          <w:p w:rsidR="008A0C70" w:rsidRPr="001B2843" w:rsidRDefault="008A0C70" w:rsidP="008A0C70">
            <w:pPr>
              <w:pStyle w:val="a8"/>
              <w:widowControl/>
              <w:numPr>
                <w:ilvl w:val="0"/>
                <w:numId w:val="35"/>
              </w:numPr>
              <w:snapToGrid w:val="0"/>
              <w:ind w:leftChars="0" w:left="709" w:hanging="425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lastRenderedPageBreak/>
              <w:t>使用創用CC標示時常見的三個問題。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9674B" w:rsidRDefault="00F95111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F95111" w:rsidRPr="0009674B" w:rsidRDefault="00F95111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BC3EF4" w:rsidRPr="0009674B" w:rsidRDefault="00BC3EF4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BC3EF4" w:rsidRPr="0009674B" w:rsidRDefault="00BC3EF4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相關資料來源為經濟部智慧財產局網站</w:t>
            </w: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屬於合理使用</w:t>
            </w:r>
          </w:p>
          <w:p w:rsidR="0009674B" w:rsidRP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已違反著作權法</w:t>
            </w: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09674B" w:rsidRDefault="0009674B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已違反著作權法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Pr="0009674B" w:rsidRDefault="001B2843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屬於合理使用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Pr="0009674B" w:rsidRDefault="001B2843" w:rsidP="001B2843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屬於合理使用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6C15D9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應明示出處</w:t>
            </w:r>
          </w:p>
          <w:p w:rsidR="006C15D9" w:rsidRDefault="006C15D9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6C15D9" w:rsidRDefault="006C15D9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 w:hint="eastAsia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可以簡報投影片中的案例提問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相關資料取自台灣創用CC計畫網站</w:t>
            </w: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已標示創用CC授權</w:t>
            </w: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四種</w:t>
            </w: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 xml:space="preserve">CC </w:t>
            </w:r>
            <w:proofErr w:type="spellStart"/>
            <w:r>
              <w:rPr>
                <w:rFonts w:ascii="微軟正黑體" w:eastAsia="微軟正黑體" w:hAnsi="微軟正黑體" w:cs="新細明體"/>
                <w:bCs/>
                <w:szCs w:val="24"/>
              </w:rPr>
              <w:t>mixter</w:t>
            </w:r>
            <w:proofErr w:type="spellEnd"/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bCs/>
                <w:szCs w:val="24"/>
              </w:rPr>
              <w:t>Opsound</w:t>
            </w:r>
            <w:proofErr w:type="spellEnd"/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bCs/>
                <w:szCs w:val="24"/>
              </w:rPr>
              <w:t>Dmusic</w:t>
            </w:r>
            <w:proofErr w:type="spellEnd"/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bCs/>
                <w:szCs w:val="24"/>
              </w:rPr>
              <w:t>SoundClick</w:t>
            </w:r>
            <w:proofErr w:type="spellEnd"/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bCs/>
                <w:szCs w:val="24"/>
              </w:rPr>
              <w:t>Magnatune</w:t>
            </w:r>
            <w:proofErr w:type="spellEnd"/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文章、書籍、照片、網站、電影、音效等</w:t>
            </w:r>
          </w:p>
          <w:p w:rsidR="008A0C70" w:rsidRDefault="008A0C70" w:rsidP="008A0C70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相關資料取自台灣創用CC計畫網站</w:t>
            </w:r>
          </w:p>
          <w:p w:rsidR="008A0C70" w:rsidRP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336E7" w:rsidRDefault="008336E7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 w:hint="eastAsia"/>
                <w:bCs/>
                <w:szCs w:val="24"/>
              </w:rPr>
            </w:pPr>
          </w:p>
          <w:p w:rsidR="008A0C70" w:rsidRPr="0009674B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圖片截圖自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flicker網頁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09674B" w:rsidRDefault="00F95111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F95111" w:rsidRPr="0009674B" w:rsidRDefault="00F95111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F95111" w:rsidRPr="0009674B" w:rsidRDefault="00F95111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BC3EF4" w:rsidRDefault="00BC3EF4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學生能安靜聆聽教師介紹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BC3EF4">
              <w:rPr>
                <w:rFonts w:ascii="微軟正黑體" w:eastAsia="微軟正黑體" w:hAnsi="微軟正黑體" w:hint="eastAsia"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能積極</w:t>
            </w:r>
            <w:r w:rsidRPr="00BC3EF4">
              <w:rPr>
                <w:rFonts w:ascii="微軟正黑體" w:eastAsia="微軟正黑體" w:hAnsi="微軟正黑體" w:hint="eastAsia"/>
              </w:rPr>
              <w:t>參與問題答題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6C15D9" w:rsidRDefault="006C15D9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6C15D9" w:rsidRDefault="006C15D9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hint="eastAsia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BC3EF4">
              <w:rPr>
                <w:rFonts w:ascii="微軟正黑體" w:eastAsia="微軟正黑體" w:hAnsi="微軟正黑體" w:hint="eastAsia"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能積極</w:t>
            </w:r>
            <w:r w:rsidRPr="00BC3EF4">
              <w:rPr>
                <w:rFonts w:ascii="微軟正黑體" w:eastAsia="微軟正黑體" w:hAnsi="微軟正黑體" w:hint="eastAsia"/>
              </w:rPr>
              <w:t>參與問題</w:t>
            </w: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1B2843" w:rsidRDefault="001B2843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Cs w:val="24"/>
              </w:rPr>
              <w:t>學生能安靜欣賞影片</w:t>
            </w: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850A7D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BC3EF4">
              <w:rPr>
                <w:rFonts w:ascii="微軟正黑體" w:eastAsia="微軟正黑體" w:hAnsi="微軟正黑體" w:hint="eastAsia"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能積極</w:t>
            </w:r>
            <w:r w:rsidRPr="00BC3EF4">
              <w:rPr>
                <w:rFonts w:ascii="微軟正黑體" w:eastAsia="微軟正黑體" w:hAnsi="微軟正黑體" w:hint="eastAsia"/>
              </w:rPr>
              <w:t>參與問題</w:t>
            </w:r>
          </w:p>
          <w:p w:rsidR="00850A7D" w:rsidRDefault="00850A7D" w:rsidP="00850A7D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50A7D" w:rsidRDefault="00850A7D" w:rsidP="00850A7D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9674B">
              <w:rPr>
                <w:rFonts w:ascii="微軟正黑體" w:eastAsia="微軟正黑體" w:hAnsi="微軟正黑體" w:cs="新細明體" w:hint="eastAsia"/>
                <w:bCs/>
                <w:szCs w:val="24"/>
              </w:rPr>
              <w:t>學生能安靜聆聽教師介紹</w:t>
            </w:r>
          </w:p>
          <w:p w:rsidR="00850A7D" w:rsidRDefault="00850A7D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  <w:p w:rsidR="008A0C70" w:rsidRDefault="008A0C70" w:rsidP="008A0C70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BC3EF4">
              <w:rPr>
                <w:rFonts w:ascii="微軟正黑體" w:eastAsia="微軟正黑體" w:hAnsi="微軟正黑體" w:hint="eastAsia"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能積極</w:t>
            </w:r>
            <w:r w:rsidRPr="00BC3EF4">
              <w:rPr>
                <w:rFonts w:ascii="微軟正黑體" w:eastAsia="微軟正黑體" w:hAnsi="微軟正黑體" w:hint="eastAsia"/>
              </w:rPr>
              <w:t>參與問題</w:t>
            </w:r>
          </w:p>
          <w:p w:rsidR="008A0C70" w:rsidRPr="00850A7D" w:rsidRDefault="008A0C70" w:rsidP="0009674B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</w:p>
        </w:tc>
      </w:tr>
      <w:tr w:rsidR="00F95111" w:rsidRPr="00056E87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111" w:rsidRPr="00056E87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:rsidR="00DA73D1" w:rsidRPr="00056E87" w:rsidRDefault="008A0C70" w:rsidP="000409E7">
            <w:pPr>
              <w:spacing w:line="360" w:lineRule="exact"/>
              <w:ind w:leftChars="-5" w:left="2" w:hangingChars="6" w:hanging="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上機實作：讓學生實際使用行動載具或電腦，查詢CC授權的著作。</w:t>
            </w:r>
          </w:p>
          <w:p w:rsidR="00F95111" w:rsidRPr="00056E87" w:rsidRDefault="00F95111" w:rsidP="002346CC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《</w:t>
            </w:r>
            <w:r w:rsidR="008A0C70">
              <w:rPr>
                <w:rFonts w:ascii="微軟正黑體" w:eastAsia="微軟正黑體" w:hAnsi="微軟正黑體" w:cs="新細明體" w:hint="eastAsia"/>
                <w:b/>
                <w:bCs/>
              </w:rPr>
              <w:t>第二節課</w:t>
            </w: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 xml:space="preserve">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ABA" w:rsidRPr="008A0C70" w:rsidRDefault="00A15ABA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A0C70" w:rsidRPr="008A0C70" w:rsidRDefault="008A0C70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8A0C70">
              <w:rPr>
                <w:rFonts w:ascii="微軟正黑體" w:eastAsia="微軟正黑體" w:hAnsi="微軟正黑體" w:hint="eastAsia"/>
              </w:rPr>
              <w:t>教師可依照教學時間調整查詢時間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ABA" w:rsidRDefault="00A15ABA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8A0C70" w:rsidRPr="00056E87" w:rsidRDefault="008A0C70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能主動且正確查找資料</w:t>
            </w:r>
          </w:p>
        </w:tc>
      </w:tr>
    </w:tbl>
    <w:p w:rsidR="006849B2" w:rsidRPr="00056E87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sectPr w:rsidR="006849B2" w:rsidRPr="00056E87" w:rsidSect="00C709BA">
      <w:footerReference w:type="even" r:id="rId7"/>
      <w:footerReference w:type="default" r:id="rId8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43" w:rsidRDefault="001B2843">
      <w:r>
        <w:separator/>
      </w:r>
    </w:p>
  </w:endnote>
  <w:endnote w:type="continuationSeparator" w:id="0">
    <w:p w:rsidR="001B2843" w:rsidRDefault="001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3" w:rsidRDefault="001B2843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843" w:rsidRDefault="001B28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3" w:rsidRDefault="001B2843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6E7">
      <w:rPr>
        <w:rStyle w:val="a5"/>
        <w:noProof/>
      </w:rPr>
      <w:t>4</w:t>
    </w:r>
    <w:r>
      <w:rPr>
        <w:rStyle w:val="a5"/>
      </w:rPr>
      <w:fldChar w:fldCharType="end"/>
    </w:r>
  </w:p>
  <w:p w:rsidR="001B2843" w:rsidRDefault="001B28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43" w:rsidRDefault="001B2843">
      <w:r>
        <w:separator/>
      </w:r>
    </w:p>
  </w:footnote>
  <w:footnote w:type="continuationSeparator" w:id="0">
    <w:p w:rsidR="001B2843" w:rsidRDefault="001B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04DE5A86"/>
    <w:multiLevelType w:val="hybridMultilevel"/>
    <w:tmpl w:val="3AAE6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7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6F22B6"/>
    <w:multiLevelType w:val="hybridMultilevel"/>
    <w:tmpl w:val="CFA8F9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91CF5"/>
    <w:multiLevelType w:val="hybridMultilevel"/>
    <w:tmpl w:val="CFA8F9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6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5CE3CA2"/>
    <w:multiLevelType w:val="hybridMultilevel"/>
    <w:tmpl w:val="A16A1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0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1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5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8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9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5"/>
  </w:num>
  <w:num w:numId="5">
    <w:abstractNumId w:val="28"/>
  </w:num>
  <w:num w:numId="6">
    <w:abstractNumId w:val="19"/>
  </w:num>
  <w:num w:numId="7">
    <w:abstractNumId w:val="24"/>
  </w:num>
  <w:num w:numId="8">
    <w:abstractNumId w:val="30"/>
  </w:num>
  <w:num w:numId="9">
    <w:abstractNumId w:val="2"/>
  </w:num>
  <w:num w:numId="10">
    <w:abstractNumId w:val="25"/>
  </w:num>
  <w:num w:numId="11">
    <w:abstractNumId w:val="22"/>
  </w:num>
  <w:num w:numId="12">
    <w:abstractNumId w:val="21"/>
  </w:num>
  <w:num w:numId="13">
    <w:abstractNumId w:val="31"/>
  </w:num>
  <w:num w:numId="14">
    <w:abstractNumId w:val="34"/>
  </w:num>
  <w:num w:numId="15">
    <w:abstractNumId w:val="23"/>
  </w:num>
  <w:num w:numId="16">
    <w:abstractNumId w:val="12"/>
  </w:num>
  <w:num w:numId="17">
    <w:abstractNumId w:val="33"/>
  </w:num>
  <w:num w:numId="18">
    <w:abstractNumId w:val="4"/>
  </w:num>
  <w:num w:numId="19">
    <w:abstractNumId w:val="18"/>
  </w:num>
  <w:num w:numId="20">
    <w:abstractNumId w:val="32"/>
  </w:num>
  <w:num w:numId="21">
    <w:abstractNumId w:val="5"/>
  </w:num>
  <w:num w:numId="22">
    <w:abstractNumId w:val="13"/>
  </w:num>
  <w:num w:numId="23">
    <w:abstractNumId w:val="3"/>
  </w:num>
  <w:num w:numId="24">
    <w:abstractNumId w:val="11"/>
  </w:num>
  <w:num w:numId="25">
    <w:abstractNumId w:val="16"/>
  </w:num>
  <w:num w:numId="26">
    <w:abstractNumId w:val="26"/>
  </w:num>
  <w:num w:numId="27">
    <w:abstractNumId w:val="29"/>
  </w:num>
  <w:num w:numId="28">
    <w:abstractNumId w:val="8"/>
  </w:num>
  <w:num w:numId="29">
    <w:abstractNumId w:val="7"/>
  </w:num>
  <w:num w:numId="30">
    <w:abstractNumId w:val="14"/>
  </w:num>
  <w:num w:numId="31">
    <w:abstractNumId w:val="20"/>
  </w:num>
  <w:num w:numId="32">
    <w:abstractNumId w:val="1"/>
  </w:num>
  <w:num w:numId="33">
    <w:abstractNumId w:val="17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9674B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5C85"/>
    <w:rsid w:val="001B2843"/>
    <w:rsid w:val="001D641C"/>
    <w:rsid w:val="001F44A8"/>
    <w:rsid w:val="0020093D"/>
    <w:rsid w:val="002011D9"/>
    <w:rsid w:val="00206DB1"/>
    <w:rsid w:val="0021183B"/>
    <w:rsid w:val="00215378"/>
    <w:rsid w:val="00217748"/>
    <w:rsid w:val="002346CC"/>
    <w:rsid w:val="00257928"/>
    <w:rsid w:val="00261C89"/>
    <w:rsid w:val="00274512"/>
    <w:rsid w:val="002A26CA"/>
    <w:rsid w:val="002A3EB8"/>
    <w:rsid w:val="002D1351"/>
    <w:rsid w:val="002E28CA"/>
    <w:rsid w:val="002E700A"/>
    <w:rsid w:val="0031139C"/>
    <w:rsid w:val="00320E47"/>
    <w:rsid w:val="0032276A"/>
    <w:rsid w:val="00332CAB"/>
    <w:rsid w:val="0036518F"/>
    <w:rsid w:val="003A3E82"/>
    <w:rsid w:val="003B794A"/>
    <w:rsid w:val="003D15FA"/>
    <w:rsid w:val="003E5102"/>
    <w:rsid w:val="00425D36"/>
    <w:rsid w:val="00445751"/>
    <w:rsid w:val="00465967"/>
    <w:rsid w:val="00466B52"/>
    <w:rsid w:val="0047013B"/>
    <w:rsid w:val="0047507B"/>
    <w:rsid w:val="00490AD4"/>
    <w:rsid w:val="004A239C"/>
    <w:rsid w:val="004A3CD2"/>
    <w:rsid w:val="004B2FCE"/>
    <w:rsid w:val="004C25D4"/>
    <w:rsid w:val="004E55AC"/>
    <w:rsid w:val="004E59FE"/>
    <w:rsid w:val="005065E1"/>
    <w:rsid w:val="005454F5"/>
    <w:rsid w:val="005626C3"/>
    <w:rsid w:val="0057082F"/>
    <w:rsid w:val="00574EE2"/>
    <w:rsid w:val="00585AED"/>
    <w:rsid w:val="00596A84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733B4"/>
    <w:rsid w:val="006737C5"/>
    <w:rsid w:val="006849B2"/>
    <w:rsid w:val="00697501"/>
    <w:rsid w:val="006A3067"/>
    <w:rsid w:val="006A39AC"/>
    <w:rsid w:val="006B1E52"/>
    <w:rsid w:val="006B69DD"/>
    <w:rsid w:val="006C15D9"/>
    <w:rsid w:val="006F3A43"/>
    <w:rsid w:val="007248E5"/>
    <w:rsid w:val="00732437"/>
    <w:rsid w:val="00735C1E"/>
    <w:rsid w:val="00747021"/>
    <w:rsid w:val="00760539"/>
    <w:rsid w:val="00765DEA"/>
    <w:rsid w:val="00780FB7"/>
    <w:rsid w:val="0079037A"/>
    <w:rsid w:val="00790C8C"/>
    <w:rsid w:val="00797C1F"/>
    <w:rsid w:val="007E5212"/>
    <w:rsid w:val="0081025D"/>
    <w:rsid w:val="00810CCD"/>
    <w:rsid w:val="008134C6"/>
    <w:rsid w:val="00831B7B"/>
    <w:rsid w:val="008336E7"/>
    <w:rsid w:val="00850A7D"/>
    <w:rsid w:val="00867185"/>
    <w:rsid w:val="0088640A"/>
    <w:rsid w:val="008976C4"/>
    <w:rsid w:val="008A0C70"/>
    <w:rsid w:val="00915E46"/>
    <w:rsid w:val="00920BD2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1248A"/>
    <w:rsid w:val="00B35AD3"/>
    <w:rsid w:val="00B3726C"/>
    <w:rsid w:val="00B44C93"/>
    <w:rsid w:val="00BA5F08"/>
    <w:rsid w:val="00BC26B3"/>
    <w:rsid w:val="00BC2B5F"/>
    <w:rsid w:val="00BC3EF4"/>
    <w:rsid w:val="00BC6463"/>
    <w:rsid w:val="00BE123A"/>
    <w:rsid w:val="00BE3147"/>
    <w:rsid w:val="00BF3DE5"/>
    <w:rsid w:val="00C00428"/>
    <w:rsid w:val="00C14033"/>
    <w:rsid w:val="00C24E96"/>
    <w:rsid w:val="00C530F7"/>
    <w:rsid w:val="00C606C0"/>
    <w:rsid w:val="00C6235D"/>
    <w:rsid w:val="00C709BA"/>
    <w:rsid w:val="00CE3D93"/>
    <w:rsid w:val="00D06879"/>
    <w:rsid w:val="00D107F3"/>
    <w:rsid w:val="00D22647"/>
    <w:rsid w:val="00D33171"/>
    <w:rsid w:val="00D33D21"/>
    <w:rsid w:val="00D37D55"/>
    <w:rsid w:val="00D74B38"/>
    <w:rsid w:val="00DA082D"/>
    <w:rsid w:val="00DA73D1"/>
    <w:rsid w:val="00DB1C81"/>
    <w:rsid w:val="00DC3365"/>
    <w:rsid w:val="00DD20B4"/>
    <w:rsid w:val="00DE6D84"/>
    <w:rsid w:val="00DF62D6"/>
    <w:rsid w:val="00DF77DD"/>
    <w:rsid w:val="00E06DC2"/>
    <w:rsid w:val="00E65125"/>
    <w:rsid w:val="00E77286"/>
    <w:rsid w:val="00E96CDE"/>
    <w:rsid w:val="00E96ECC"/>
    <w:rsid w:val="00ED038C"/>
    <w:rsid w:val="00EF06D3"/>
    <w:rsid w:val="00F4067F"/>
    <w:rsid w:val="00F617E1"/>
    <w:rsid w:val="00F67010"/>
    <w:rsid w:val="00F75977"/>
    <w:rsid w:val="00F93817"/>
    <w:rsid w:val="00F94E3A"/>
    <w:rsid w:val="00F95111"/>
    <w:rsid w:val="00FA0FAD"/>
    <w:rsid w:val="00FC043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16148B20-C897-4F4A-A8D2-2715351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1921</Words>
  <Characters>365</Characters>
  <Application>Microsoft Office Word</Application>
  <DocSecurity>0</DocSecurity>
  <Lines>3</Lines>
  <Paragraphs>4</Paragraphs>
  <ScaleCrop>false</ScaleCrop>
  <Company>國北師院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creator>許家萍</dc:creator>
  <cp:lastModifiedBy>plpooh tsai</cp:lastModifiedBy>
  <cp:revision>3</cp:revision>
  <cp:lastPrinted>2011-09-23T02:27:00Z</cp:lastPrinted>
  <dcterms:created xsi:type="dcterms:W3CDTF">2017-12-30T16:33:00Z</dcterms:created>
  <dcterms:modified xsi:type="dcterms:W3CDTF">2017-12-30T16:58:00Z</dcterms:modified>
</cp:coreProperties>
</file>