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微軟正黑體" w:cs="微軟正黑體" w:eastAsia="微軟正黑體" w:hAnsi="微軟正黑體"/>
          <w:b w:val="1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rtl w:val="0"/>
        </w:rPr>
        <w:t xml:space="preserve">教育部增置國中圖書教師輔導與教育訓練計畫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微軟正黑體" w:cs="微軟正黑體" w:eastAsia="微軟正黑體" w:hAnsi="微軟正黑體"/>
          <w:b w:val="1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rtl w:val="0"/>
        </w:rPr>
        <w:t xml:space="preserve">圖書資訊利用教育課程綱要-教案設計</w:t>
      </w:r>
    </w:p>
    <w:p w:rsidR="00000000" w:rsidDel="00000000" w:rsidP="00000000" w:rsidRDefault="00000000" w:rsidRPr="00000000" w14:paraId="00000002">
      <w:pPr>
        <w:tabs>
          <w:tab w:val="left" w:pos="6840"/>
        </w:tabs>
        <w:ind w:firstLine="7957"/>
        <w:contextualSpacing w:val="0"/>
        <w:rPr>
          <w:rFonts w:ascii="微軟正黑體" w:cs="微軟正黑體" w:eastAsia="微軟正黑體" w:hAnsi="微軟正黑體"/>
          <w:b w:val="1"/>
        </w:rPr>
      </w:pPr>
      <w:r w:rsidDel="00000000" w:rsidR="00000000" w:rsidRPr="00000000">
        <w:rPr>
          <w:rFonts w:ascii="微軟正黑體" w:cs="微軟正黑體" w:eastAsia="微軟正黑體" w:hAnsi="微軟正黑體"/>
          <w:b w:val="1"/>
          <w:rtl w:val="0"/>
        </w:rPr>
        <w:t xml:space="preserve">設計者：梁語喬</w:t>
      </w:r>
    </w:p>
    <w:tbl>
      <w:tblPr>
        <w:tblStyle w:val="Table1"/>
        <w:tblW w:w="9900.0" w:type="dxa"/>
        <w:jc w:val="left"/>
        <w:tblInd w:w="28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900"/>
        <w:gridCol w:w="3238"/>
        <w:gridCol w:w="182"/>
        <w:gridCol w:w="1800"/>
        <w:gridCol w:w="3240"/>
        <w:tblGridChange w:id="0">
          <w:tblGrid>
            <w:gridCol w:w="540"/>
            <w:gridCol w:w="900"/>
            <w:gridCol w:w="3238"/>
            <w:gridCol w:w="182"/>
            <w:gridCol w:w="1800"/>
            <w:gridCol w:w="3240"/>
          </w:tblGrid>
        </w:tblGridChange>
      </w:tblGrid>
      <w:t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綱要編號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資訊素養3-3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綱要構面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資訊素養</w:t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授課年級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三年級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產出分享及評鑑</w:t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教學者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圖書教師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活動人數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30人</w:t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教學時間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270分鐘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備註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6840"/>
              </w:tabs>
              <w:spacing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活動場地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6840"/>
              </w:tabs>
              <w:spacing w:line="24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　一般教室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6840"/>
              </w:tabs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教學資源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pos="6840"/>
              </w:tabs>
              <w:spacing w:before="12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電腦、投影機、簡報、學習單、評鑑單</w:t>
            </w:r>
          </w:p>
        </w:tc>
      </w:tr>
      <w:tr>
        <w:trPr>
          <w:trHeight w:val="196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6840"/>
              </w:tabs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28">
            <w:pPr>
              <w:tabs>
                <w:tab w:val="left" w:pos="6840"/>
              </w:tabs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029">
            <w:pPr>
              <w:tabs>
                <w:tab w:val="left" w:pos="6840"/>
              </w:tabs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研</w:t>
            </w:r>
          </w:p>
          <w:p w:rsidR="00000000" w:rsidDel="00000000" w:rsidP="00000000" w:rsidRDefault="00000000" w:rsidRPr="00000000" w14:paraId="0000002A">
            <w:pPr>
              <w:tabs>
                <w:tab w:val="left" w:pos="6840"/>
              </w:tabs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究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pos="6840"/>
              </w:tabs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shd w:fill="d9d9d9" w:val="clear"/>
                <w:rtl w:val="0"/>
              </w:rPr>
              <w:t xml:space="preserve">一、教材分析： </w:t>
            </w:r>
          </w:p>
          <w:p w:rsidR="00000000" w:rsidDel="00000000" w:rsidP="00000000" w:rsidRDefault="00000000" w:rsidRPr="00000000" w14:paraId="0000002C">
            <w:pPr>
              <w:tabs>
                <w:tab w:val="left" w:pos="6840"/>
              </w:tabs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(一)設計理念：說明專題報告之準備、注意事項及評鑑。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contextualSpacing w:val="0"/>
              <w:jc w:val="left"/>
              <w:rPr>
                <w:rFonts w:ascii="微軟正黑體" w:cs="微軟正黑體" w:eastAsia="微軟正黑體" w:hAnsi="微軟正黑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(二)教學重點：小組上台報告並互評之。</w:t>
            </w:r>
          </w:p>
          <w:p w:rsidR="00000000" w:rsidDel="00000000" w:rsidP="00000000" w:rsidRDefault="00000000" w:rsidRPr="00000000" w14:paraId="0000002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(三)注意事項：本課程需事先已完成書面專題報告及簡報。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6840"/>
              </w:tabs>
              <w:spacing w:before="120"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能  力  指  標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6840"/>
              </w:tabs>
              <w:spacing w:before="120"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教  學  目  標</w:t>
            </w:r>
          </w:p>
        </w:tc>
      </w:tr>
      <w:tr>
        <w:trPr>
          <w:trHeight w:val="840" w:hRule="atLeast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80"/>
              <w:contextualSpacing w:val="0"/>
              <w:jc w:val="left"/>
              <w:rPr>
                <w:rFonts w:ascii="微軟正黑體" w:cs="微軟正黑體" w:eastAsia="微軟正黑體" w:hAnsi="微軟正黑體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iti TC Medium" w:cs="Heiti TC Medium" w:eastAsia="Heiti TC Medium" w:hAnsi="Heiti TC Medium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語 C-3-4-10-2能視不同說話目的與情境做口頭報告，發表評論、公開演說。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認知：學生能統整、解釋主題範圍資訊。</w:t>
            </w:r>
          </w:p>
          <w:p w:rsidR="00000000" w:rsidDel="00000000" w:rsidP="00000000" w:rsidRDefault="00000000" w:rsidRPr="00000000" w14:paraId="0000003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情意：培養鑑賞自我及他人的能力</w:t>
            </w:r>
          </w:p>
          <w:p w:rsidR="00000000" w:rsidDel="00000000" w:rsidP="00000000" w:rsidRDefault="00000000" w:rsidRPr="00000000" w14:paraId="0000003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技能：學生能夠使用流利的口語技巧呈現專題  </w:t>
              <w:tab/>
              <w:t xml:space="preserve">  報告</w:t>
            </w:r>
          </w:p>
          <w:p w:rsidR="00000000" w:rsidDel="00000000" w:rsidP="00000000" w:rsidRDefault="00000000" w:rsidRPr="00000000" w14:paraId="0000003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pos="6840"/>
        </w:tabs>
        <w:contextualSpacing w:val="0"/>
        <w:rPr>
          <w:rFonts w:ascii="微軟正黑體" w:cs="微軟正黑體" w:eastAsia="微軟正黑體" w:hAnsi="微軟正黑體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71"/>
        <w:gridCol w:w="1800"/>
        <w:gridCol w:w="2380"/>
        <w:tblGridChange w:id="0">
          <w:tblGrid>
            <w:gridCol w:w="5771"/>
            <w:gridCol w:w="1800"/>
            <w:gridCol w:w="2380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6840"/>
              </w:tabs>
              <w:spacing w:before="120" w:line="240" w:lineRule="auto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教    學    活    動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6840"/>
              </w:tabs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說明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6840"/>
              </w:tabs>
              <w:ind w:left="62"/>
              <w:contextualSpacing w:val="0"/>
              <w:jc w:val="center"/>
              <w:rPr>
                <w:rFonts w:ascii="微軟正黑體" w:cs="微軟正黑體" w:eastAsia="微軟正黑體" w:hAnsi="微軟正黑體"/>
                <w:b w:val="1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b w:val="1"/>
                <w:color w:val="000000"/>
                <w:rtl w:val="0"/>
              </w:rPr>
              <w:t xml:space="preserve">評量方式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shd w:fill="d9d9d9" w:val="clear"/>
                <w:rtl w:val="0"/>
              </w:rPr>
              <w:t xml:space="preserve">壹、準備活動：</w:t>
            </w:r>
          </w:p>
          <w:p w:rsidR="00000000" w:rsidDel="00000000" w:rsidP="00000000" w:rsidRDefault="00000000" w:rsidRPr="00000000" w14:paraId="0000004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學生已完成探究主題之報告及簡報。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shd w:fill="d9d9d9" w:val="clear"/>
                <w:rtl w:val="0"/>
              </w:rPr>
              <w:t xml:space="preserve">貳、發展活動：</w:t>
            </w:r>
          </w:p>
          <w:p w:rsidR="00000000" w:rsidDel="00000000" w:rsidP="00000000" w:rsidRDefault="00000000" w:rsidRPr="00000000" w14:paraId="0000004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第一節課</w:t>
            </w:r>
          </w:p>
          <w:p w:rsidR="00000000" w:rsidDel="00000000" w:rsidP="00000000" w:rsidRDefault="00000000" w:rsidRPr="00000000" w14:paraId="00000050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一、教師說明專題報告前之準備事項。</w:t>
            </w:r>
          </w:p>
          <w:p w:rsidR="00000000" w:rsidDel="00000000" w:rsidP="00000000" w:rsidRDefault="00000000" w:rsidRPr="00000000" w14:paraId="00000051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二、教師說明專題報告上下台招呼語之設計。</w:t>
            </w:r>
          </w:p>
          <w:p w:rsidR="00000000" w:rsidDel="00000000" w:rsidP="00000000" w:rsidRDefault="00000000" w:rsidRPr="00000000" w14:paraId="00000052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三、教師說明報告時應注意事項。</w:t>
            </w:r>
          </w:p>
          <w:p w:rsidR="00000000" w:rsidDel="00000000" w:rsidP="00000000" w:rsidRDefault="00000000" w:rsidRPr="00000000" w14:paraId="00000053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逐步完成專題報告學習單</w:t>
            </w:r>
          </w:p>
          <w:p w:rsidR="00000000" w:rsidDel="00000000" w:rsidP="00000000" w:rsidRDefault="00000000" w:rsidRPr="00000000" w14:paraId="00000054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第一節課結束</w:t>
            </w:r>
          </w:p>
          <w:p w:rsidR="00000000" w:rsidDel="00000000" w:rsidP="00000000" w:rsidRDefault="00000000" w:rsidRPr="00000000" w14:paraId="00000055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第二節課、第三節課</w:t>
            </w:r>
          </w:p>
          <w:p w:rsidR="00000000" w:rsidDel="00000000" w:rsidP="00000000" w:rsidRDefault="00000000" w:rsidRPr="00000000" w14:paraId="0000005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一、教師教導評鑑單填寫的注意事項</w:t>
            </w:r>
          </w:p>
          <w:p w:rsidR="00000000" w:rsidDel="00000000" w:rsidP="00000000" w:rsidRDefault="00000000" w:rsidRPr="00000000" w14:paraId="0000005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1.依優到劣給五到一顆星</w:t>
            </w:r>
          </w:p>
          <w:p w:rsidR="00000000" w:rsidDel="00000000" w:rsidP="00000000" w:rsidRDefault="00000000" w:rsidRPr="00000000" w14:paraId="00000058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2.請每個人在報告時將建議備註䞷來，於報告結束後填到備註欄。</w:t>
            </w:r>
          </w:p>
          <w:p w:rsidR="00000000" w:rsidDel="00000000" w:rsidP="00000000" w:rsidRDefault="00000000" w:rsidRPr="00000000" w14:paraId="00000059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3.請在小組報告後，共同討論並完成評鑑表</w:t>
            </w:r>
          </w:p>
          <w:p w:rsidR="00000000" w:rsidDel="00000000" w:rsidP="00000000" w:rsidRDefault="00000000" w:rsidRPr="00000000" w14:paraId="0000005A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一、小組依序上台報告。</w:t>
            </w:r>
          </w:p>
          <w:p w:rsidR="00000000" w:rsidDel="00000000" w:rsidP="00000000" w:rsidRDefault="00000000" w:rsidRPr="00000000" w14:paraId="0000005B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二、每小組報告完成之後，各小組完成專題報告評鑑單。</w:t>
            </w:r>
          </w:p>
          <w:p w:rsidR="00000000" w:rsidDel="00000000" w:rsidP="00000000" w:rsidRDefault="00000000" w:rsidRPr="00000000" w14:paraId="0000005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1.他人報告時，完成他評評鑑表。</w:t>
            </w:r>
          </w:p>
          <w:p w:rsidR="00000000" w:rsidDel="00000000" w:rsidP="00000000" w:rsidRDefault="00000000" w:rsidRPr="00000000" w14:paraId="0000005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2.小組報告完後，完成自評評鑑表。</w:t>
            </w:r>
          </w:p>
          <w:p w:rsidR="00000000" w:rsidDel="00000000" w:rsidP="00000000" w:rsidRDefault="00000000" w:rsidRPr="00000000" w14:paraId="0000005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第二、三節課結束</w:t>
            </w:r>
          </w:p>
          <w:p w:rsidR="00000000" w:rsidDel="00000000" w:rsidP="00000000" w:rsidRDefault="00000000" w:rsidRPr="00000000" w14:paraId="0000005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將各小組評鑑單掃描至電腦</w:t>
            </w:r>
          </w:p>
          <w:p w:rsidR="00000000" w:rsidDel="00000000" w:rsidP="00000000" w:rsidRDefault="00000000" w:rsidRPr="00000000" w14:paraId="00000060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第四節課開始</w:t>
            </w:r>
          </w:p>
          <w:p w:rsidR="00000000" w:rsidDel="00000000" w:rsidP="00000000" w:rsidRDefault="00000000" w:rsidRPr="00000000" w14:paraId="00000061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一、教師說明評鑑注意事項</w:t>
            </w:r>
          </w:p>
          <w:p w:rsidR="00000000" w:rsidDel="00000000" w:rsidP="00000000" w:rsidRDefault="00000000" w:rsidRPr="00000000" w14:paraId="00000062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1.宜明確具體。</w:t>
            </w:r>
          </w:p>
          <w:p w:rsidR="00000000" w:rsidDel="00000000" w:rsidP="00000000" w:rsidRDefault="00000000" w:rsidRPr="00000000" w14:paraId="00000063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2.建議而非批評，口氣上須注意。</w:t>
            </w:r>
          </w:p>
          <w:p w:rsidR="00000000" w:rsidDel="00000000" w:rsidP="00000000" w:rsidRDefault="00000000" w:rsidRPr="00000000" w14:paraId="00000064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3.告知孩子評鑑的目的，是為了更好更進步。</w:t>
            </w:r>
          </w:p>
          <w:p w:rsidR="00000000" w:rsidDel="00000000" w:rsidP="00000000" w:rsidRDefault="00000000" w:rsidRPr="00000000" w14:paraId="00000065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二、各小組上台發表小組評鑑單</w:t>
            </w:r>
          </w:p>
          <w:p w:rsidR="00000000" w:rsidDel="00000000" w:rsidP="00000000" w:rsidRDefault="00000000" w:rsidRPr="00000000" w14:paraId="0000006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1.應就各組特別地方講評</w:t>
            </w:r>
          </w:p>
          <w:p w:rsidR="00000000" w:rsidDel="00000000" w:rsidP="00000000" w:rsidRDefault="00000000" w:rsidRPr="00000000" w14:paraId="0000006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三、教師講評</w:t>
            </w:r>
          </w:p>
          <w:p w:rsidR="00000000" w:rsidDel="00000000" w:rsidP="00000000" w:rsidRDefault="00000000" w:rsidRPr="00000000" w14:paraId="00000068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就各組的報告，給予鼓勵及建議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學生能專心聆聽</w:t>
            </w:r>
          </w:p>
          <w:p w:rsidR="00000000" w:rsidDel="00000000" w:rsidP="00000000" w:rsidRDefault="00000000" w:rsidRPr="00000000" w14:paraId="00000085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學生自評評鑑表</w:t>
            </w:r>
          </w:p>
          <w:p w:rsidR="00000000" w:rsidDel="00000000" w:rsidP="00000000" w:rsidRDefault="00000000" w:rsidRPr="00000000" w14:paraId="00000090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學生他評評鑑表</w:t>
            </w:r>
          </w:p>
          <w:p w:rsidR="00000000" w:rsidDel="00000000" w:rsidP="00000000" w:rsidRDefault="00000000" w:rsidRPr="00000000" w14:paraId="00000091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教師評鑑</w:t>
            </w:r>
          </w:p>
          <w:p w:rsidR="00000000" w:rsidDel="00000000" w:rsidP="00000000" w:rsidRDefault="00000000" w:rsidRPr="00000000" w14:paraId="00000092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  <w:shd w:fill="d9d9d9" w:val="clear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shd w:fill="d9d9d9" w:val="clear"/>
                <w:rtl w:val="0"/>
              </w:rPr>
              <w:t xml:space="preserve">參、綜合活動：</w:t>
            </w:r>
          </w:p>
          <w:p w:rsidR="00000000" w:rsidDel="00000000" w:rsidP="00000000" w:rsidRDefault="00000000" w:rsidRPr="00000000" w14:paraId="000000A0">
            <w:pPr>
              <w:spacing w:line="360" w:lineRule="auto"/>
              <w:ind w:left="2" w:hanging="14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發回各組評鑑單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ind w:left="2" w:hanging="14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小組根據評鑑表撰寫綜合檢討報告</w:t>
            </w:r>
          </w:p>
          <w:p w:rsidR="00000000" w:rsidDel="00000000" w:rsidP="00000000" w:rsidRDefault="00000000" w:rsidRPr="00000000" w14:paraId="000000A2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【本單元課程結束】</w:t>
            </w:r>
          </w:p>
          <w:p w:rsidR="00000000" w:rsidDel="00000000" w:rsidP="00000000" w:rsidRDefault="00000000" w:rsidRPr="00000000" w14:paraId="000000A3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6840"/>
              </w:tabs>
              <w:spacing w:line="360" w:lineRule="auto"/>
              <w:contextualSpacing w:val="0"/>
              <w:rPr>
                <w:rFonts w:ascii="微軟正黑體" w:cs="微軟正黑體" w:eastAsia="微軟正黑體" w:hAnsi="微軟正黑體"/>
                <w:color w:val="000000"/>
              </w:rPr>
            </w:pPr>
            <w:r w:rsidDel="00000000" w:rsidR="00000000" w:rsidRPr="00000000">
              <w:rPr>
                <w:rFonts w:ascii="微軟正黑體" w:cs="微軟正黑體" w:eastAsia="微軟正黑體" w:hAnsi="微軟正黑體"/>
                <w:color w:val="000000"/>
                <w:rtl w:val="0"/>
              </w:rPr>
              <w:t xml:space="preserve">檢討報告評分</w:t>
            </w:r>
          </w:p>
        </w:tc>
      </w:tr>
    </w:tbl>
    <w:p w:rsidR="00000000" w:rsidDel="00000000" w:rsidP="00000000" w:rsidRDefault="00000000" w:rsidRPr="00000000" w14:paraId="000000A8">
      <w:pPr>
        <w:tabs>
          <w:tab w:val="left" w:pos="6840"/>
        </w:tabs>
        <w:contextualSpacing w:val="0"/>
        <w:rPr>
          <w:rFonts w:ascii="微軟正黑體" w:cs="微軟正黑體" w:eastAsia="微軟正黑體" w:hAnsi="微軟正黑體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851" w:top="1134" w:left="1021" w:right="1021" w:header="85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微軟正黑體"/>
  <w:font w:name="Heiti TC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Rule="auto"/>
    </w:pPr>
    <w:rPr>
      <w:rFonts w:ascii="Arial" w:cs="Arial" w:eastAsia="Arial" w:hAnsi="Arial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