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01CBE701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61403B0D" w14:textId="4C8F9A42" w:rsidR="001C52E4" w:rsidRPr="00B918F8" w:rsidRDefault="001C52E4" w:rsidP="001C52E4">
      <w:pPr>
        <w:ind w:firstLineChars="200" w:firstLine="480"/>
        <w:rPr>
          <w:rFonts w:ascii="標楷體" w:eastAsia="標楷體" w:hAnsi="標楷體"/>
        </w:rPr>
      </w:pPr>
      <w:r w:rsidRPr="002028DE">
        <w:rPr>
          <w:rFonts w:ascii="標楷體" w:eastAsia="標楷體" w:hAnsi="標楷體"/>
          <w:szCs w:val="24"/>
        </w:rPr>
        <w:t>公共圖書館的基本宗旨</w:t>
      </w:r>
      <w:r>
        <w:rPr>
          <w:rFonts w:ascii="標楷體" w:eastAsia="標楷體" w:hAnsi="標楷體" w:hint="eastAsia"/>
        </w:rPr>
        <w:t>，</w:t>
      </w:r>
      <w:r w:rsidRPr="002028DE">
        <w:rPr>
          <w:rFonts w:ascii="標楷體" w:eastAsia="標楷體" w:hAnsi="標楷體"/>
          <w:szCs w:val="24"/>
        </w:rPr>
        <w:t>是藉由提供各種形式的資源與服務來滿足個人和團體在教育、資訊的需求</w:t>
      </w:r>
      <w:r>
        <w:rPr>
          <w:rFonts w:ascii="標楷體" w:eastAsia="標楷體" w:hAnsi="標楷體" w:hint="eastAsia"/>
        </w:rPr>
        <w:t>，</w:t>
      </w:r>
      <w:r w:rsidRPr="002028DE">
        <w:rPr>
          <w:rFonts w:ascii="標楷體" w:eastAsia="標楷體" w:hAnsi="標楷體"/>
          <w:szCs w:val="24"/>
        </w:rPr>
        <w:t>以滿足個人的娛樂和休閒等方面的需求。向個人提供獲得廣泛多樣的知識、思想和見解的途徑，為民主社會的發展和維持</w:t>
      </w:r>
      <w:r>
        <w:rPr>
          <w:rFonts w:ascii="標楷體" w:eastAsia="標楷體" w:hAnsi="標楷體" w:hint="eastAsia"/>
        </w:rPr>
        <w:t>，</w:t>
      </w:r>
      <w:r w:rsidRPr="002028DE">
        <w:rPr>
          <w:rFonts w:ascii="標楷體" w:eastAsia="標楷體" w:hAnsi="標楷體"/>
          <w:szCs w:val="24"/>
        </w:rPr>
        <w:t>負擔重要的作用。(國際圖書館協會聯盟/聯合國教科文組織《公共圖書館宣言》1994)</w:t>
      </w:r>
      <w:r w:rsidR="00C168A0">
        <w:rPr>
          <w:rFonts w:ascii="標楷體" w:eastAsia="標楷體" w:hAnsi="標楷體" w:hint="eastAsia"/>
          <w:szCs w:val="24"/>
        </w:rPr>
        <w:t>。有鑑於此</w:t>
      </w:r>
      <w:r>
        <w:rPr>
          <w:rFonts w:ascii="標楷體" w:eastAsia="標楷體" w:hAnsi="標楷體" w:hint="eastAsia"/>
          <w:szCs w:val="24"/>
        </w:rPr>
        <w:t>圖書館在個人學習的歷程上是很重要的。</w:t>
      </w:r>
    </w:p>
    <w:p w14:paraId="482F78C4" w14:textId="18FF1BFF" w:rsidR="006A3D8E" w:rsidRPr="000B5AEF" w:rsidRDefault="001C52E4" w:rsidP="006A3D8E">
      <w:pPr>
        <w:pStyle w:val="Web"/>
        <w:spacing w:before="0" w:beforeAutospacing="0" w:after="0" w:afterAutospacing="0" w:line="400" w:lineRule="exact"/>
        <w:ind w:left="238"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學生在中低年級經過一連串的學校圖書館利用養成課程的學習，認識並瞭解關於圖書及圖書館的知識，我們希望學生可以將</w:t>
      </w:r>
      <w:r w:rsidR="008C3939">
        <w:rPr>
          <w:rFonts w:ascii="標楷體" w:eastAsia="標楷體" w:hAnsi="標楷體" w:cs="標楷體" w:hint="eastAsia"/>
        </w:rPr>
        <w:t>在學校</w:t>
      </w:r>
      <w:r>
        <w:rPr>
          <w:rFonts w:ascii="標楷體" w:eastAsia="標楷體" w:hAnsi="標楷體" w:cs="標楷體" w:hint="eastAsia"/>
        </w:rPr>
        <w:t>學到的知識與社區圖書館連結，</w:t>
      </w:r>
      <w:r w:rsidR="008C3939">
        <w:rPr>
          <w:rFonts w:ascii="標楷體" w:eastAsia="標楷體" w:hAnsi="標楷體" w:cs="標楷體" w:hint="eastAsia"/>
        </w:rPr>
        <w:t>因此</w:t>
      </w:r>
      <w:r w:rsidR="006A3D8E">
        <w:rPr>
          <w:rFonts w:ascii="標楷體" w:eastAsia="標楷體" w:hAnsi="標楷體" w:cs="標楷體"/>
        </w:rPr>
        <w:t>透過本單元，</w:t>
      </w:r>
      <w:r w:rsidR="008C3939">
        <w:rPr>
          <w:rFonts w:ascii="標楷體" w:eastAsia="標楷體" w:hAnsi="標楷體" w:cs="標楷體" w:hint="eastAsia"/>
        </w:rPr>
        <w:t>除了</w:t>
      </w:r>
      <w:r w:rsidR="006A3D8E">
        <w:rPr>
          <w:rFonts w:ascii="標楷體" w:eastAsia="標楷體" w:hAnsi="標楷體" w:cs="標楷體"/>
        </w:rPr>
        <w:t>讓學生</w:t>
      </w:r>
      <w:r>
        <w:rPr>
          <w:rFonts w:ascii="標楷體" w:eastAsia="標楷體" w:hAnsi="標楷體" w:cs="標楷體" w:hint="eastAsia"/>
        </w:rPr>
        <w:t>瞭解圖書的功能</w:t>
      </w:r>
      <w:r w:rsidR="006A3D8E">
        <w:rPr>
          <w:rFonts w:ascii="標楷體" w:eastAsia="標楷體" w:hAnsi="標楷體" w:cs="標楷體"/>
        </w:rPr>
        <w:t>並</w:t>
      </w:r>
      <w:r w:rsidR="008C3939">
        <w:rPr>
          <w:rFonts w:ascii="標楷體" w:eastAsia="標楷體" w:hAnsi="標楷體" w:cs="標楷體" w:hint="eastAsia"/>
        </w:rPr>
        <w:t>帶領學生</w:t>
      </w:r>
      <w:r>
        <w:rPr>
          <w:rFonts w:ascii="標楷體" w:eastAsia="標楷體" w:hAnsi="標楷體" w:cs="標楷體" w:hint="eastAsia"/>
        </w:rPr>
        <w:t>認識各類型的圖書館</w:t>
      </w:r>
      <w:r w:rsidR="006A3D8E">
        <w:rPr>
          <w:rFonts w:ascii="標楷體" w:eastAsia="標楷體" w:hAnsi="標楷體" w:cs="標楷體" w:hint="eastAsia"/>
        </w:rPr>
        <w:t>，</w:t>
      </w:r>
      <w:r w:rsidR="008C3939">
        <w:rPr>
          <w:rFonts w:ascii="標楷體" w:eastAsia="標楷體" w:hAnsi="標楷體" w:cs="標楷體" w:hint="eastAsia"/>
        </w:rPr>
        <w:t>以至於世界各地的圖書館之外，並規劃參觀社區圖書館的課程，讓學生可以實地到不同的圖書館參觀，</w:t>
      </w:r>
      <w:r>
        <w:rPr>
          <w:rFonts w:ascii="標楷體" w:eastAsia="標楷體" w:hAnsi="標楷體" w:cs="標楷體" w:hint="eastAsia"/>
        </w:rPr>
        <w:t>進而學會用社區的圖書館</w:t>
      </w:r>
      <w:r w:rsidR="006A3D8E">
        <w:rPr>
          <w:rFonts w:ascii="標楷體" w:eastAsia="標楷體" w:hAnsi="標楷體" w:cs="標楷體" w:hint="eastAsia"/>
        </w:rPr>
        <w:t>。</w:t>
      </w:r>
    </w:p>
    <w:p w14:paraId="6CEF6F29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047"/>
        <w:gridCol w:w="1134"/>
        <w:gridCol w:w="142"/>
        <w:gridCol w:w="452"/>
        <w:gridCol w:w="2808"/>
      </w:tblGrid>
      <w:tr w:rsidR="00011BDE" w:rsidRPr="00476DA7" w14:paraId="6CA03C69" w14:textId="77777777" w:rsidTr="00834695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2169BD04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29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C6801" w14:textId="5A37709C" w:rsidR="00011BDE" w:rsidRPr="00476DA7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1FC483A3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A878904" w14:textId="14F4F1E3" w:rsidR="00011BDE" w:rsidRPr="00476DA7" w:rsidRDefault="00CE1884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圖書館利用小組</w:t>
            </w:r>
            <w:r w:rsidR="00773E53">
              <w:rPr>
                <w:rFonts w:ascii="標楷體" w:eastAsia="標楷體" w:hAnsi="標楷體"/>
                <w:noProof/>
                <w:kern w:val="0"/>
              </w:rPr>
              <w:t>-</w:t>
            </w:r>
            <w:bookmarkStart w:id="0" w:name="_GoBack"/>
            <w:bookmarkEnd w:id="0"/>
            <w:r w:rsidR="00011BDE">
              <w:rPr>
                <w:rFonts w:ascii="標楷體" w:eastAsia="標楷體" w:hAnsi="標楷體" w:hint="eastAsia"/>
                <w:noProof/>
              </w:rPr>
              <w:t>廖英秀</w:t>
            </w:r>
          </w:p>
        </w:tc>
      </w:tr>
      <w:tr w:rsidR="00011BDE" w:rsidRPr="00476DA7" w14:paraId="7645D67E" w14:textId="77777777" w:rsidTr="00834695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3C1A0C40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29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145DED3" w14:textId="603669E4" w:rsidR="00011BDE" w:rsidRPr="00476DA7" w:rsidRDefault="0052519D" w:rsidP="0052519D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五</w:t>
            </w:r>
            <w:r w:rsidR="00011BDE"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六</w:t>
            </w:r>
            <w:r w:rsidR="00011BDE">
              <w:rPr>
                <w:rFonts w:ascii="標楷體" w:eastAsia="標楷體" w:hAnsi="標楷體" w:hint="eastAsia"/>
                <w:noProof/>
              </w:rPr>
              <w:t>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3F06ABB9" w:rsidR="00011BDE" w:rsidRPr="00476DA7" w:rsidRDefault="00011BDE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77D201D" w14:textId="07602523" w:rsidR="00011BDE" w:rsidRPr="00476DA7" w:rsidRDefault="0052519D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</w:t>
            </w:r>
            <w:r w:rsidR="00011BDE"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011BDE" w:rsidRPr="00476DA7" w14:paraId="0C8E473F" w14:textId="77777777" w:rsidTr="00834695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38BB5C7A" w:rsidR="00011BDE" w:rsidRPr="00476DA7" w:rsidRDefault="00834695" w:rsidP="00834695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綱要構面</w:t>
            </w:r>
          </w:p>
        </w:tc>
        <w:tc>
          <w:tcPr>
            <w:tcW w:w="329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4A85CB2" w14:textId="21EE500C" w:rsidR="00011BDE" w:rsidRDefault="00011BDE" w:rsidP="00011BD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圖書館利用/喜愛圖書館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18A34138" w:rsidR="00011BDE" w:rsidRPr="00476DA7" w:rsidRDefault="00834695" w:rsidP="00834695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學習單元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FB56271" w14:textId="4230BCE1" w:rsidR="00011BDE" w:rsidRPr="00860D22" w:rsidRDefault="00834695" w:rsidP="006A3D8E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認識圖書館</w:t>
            </w:r>
          </w:p>
        </w:tc>
      </w:tr>
      <w:tr w:rsidR="00011BDE" w:rsidRPr="00476DA7" w14:paraId="7F4951D3" w14:textId="77777777" w:rsidTr="00E51EA0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4C01EBB5" w:rsidR="00011BDE" w:rsidRPr="00476DA7" w:rsidRDefault="00834695" w:rsidP="00011BD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學習主題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D13E22" w14:textId="3D2140A3" w:rsidR="00011BDE" w:rsidRPr="00476DA7" w:rsidRDefault="00834695" w:rsidP="00834695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圖1-3-1認識各類型圖書館</w:t>
            </w:r>
          </w:p>
        </w:tc>
      </w:tr>
      <w:tr w:rsidR="004D7B5A" w:rsidRPr="00476DA7" w14:paraId="7C4B347B" w14:textId="77777777" w:rsidTr="00E51EA0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1DB6E7C1" w:rsidR="004D7B5A" w:rsidRPr="00696237" w:rsidRDefault="00B72BCB" w:rsidP="0055791B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教學</w:t>
            </w:r>
            <w:r w:rsidR="0055791B">
              <w:rPr>
                <w:rFonts w:ascii="標楷體" w:eastAsia="標楷體" w:hAnsi="標楷體" w:hint="eastAsia"/>
                <w:b/>
                <w:color w:val="000000" w:themeColor="text1"/>
              </w:rPr>
              <w:t>活動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EBB5C84" w14:textId="02CFD3BD" w:rsidR="00457B47" w:rsidRDefault="00AB344C" w:rsidP="00457B47">
            <w:pPr>
              <w:pStyle w:val="default0"/>
              <w:spacing w:before="0" w:beforeAutospacing="0"/>
              <w:contextualSpacing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〈</w:t>
            </w:r>
            <w:r w:rsidR="004B6A0E" w:rsidRPr="004B6A0E">
              <w:rPr>
                <w:rFonts w:ascii="標楷體" w:eastAsia="標楷體" w:hAnsi="標楷體" w:hint="eastAsia"/>
                <w:b/>
                <w:noProof/>
              </w:rPr>
              <w:t>教學活動一</w:t>
            </w:r>
            <w:r>
              <w:rPr>
                <w:rFonts w:ascii="標楷體" w:eastAsia="標楷體" w:hAnsi="標楷體" w:hint="eastAsia"/>
                <w:b/>
                <w:noProof/>
              </w:rPr>
              <w:t>〉</w:t>
            </w:r>
            <w:r w:rsidR="00854B73" w:rsidRPr="00854B73">
              <w:rPr>
                <w:rFonts w:ascii="標楷體" w:eastAsia="標楷體" w:hAnsi="標楷體" w:hint="eastAsia"/>
                <w:b/>
                <w:noProof/>
              </w:rPr>
              <w:t>認識各類型圖書館﹝一節﹞</w:t>
            </w:r>
          </w:p>
          <w:p w14:paraId="7E0BAFE3" w14:textId="0EEDA199" w:rsidR="00854B73" w:rsidRPr="008C3939" w:rsidRDefault="008C3939" w:rsidP="008C3939">
            <w:pPr>
              <w:pStyle w:val="default0"/>
              <w:ind w:firstLineChars="200" w:firstLine="480"/>
              <w:contextualSpacing/>
              <w:jc w:val="both"/>
              <w:rPr>
                <w:rFonts w:ascii="標楷體" w:eastAsia="標楷體" w:hAnsi="標楷體" w:cs="Times New Roman"/>
                <w:noProof/>
                <w:kern w:val="2"/>
                <w:szCs w:val="22"/>
              </w:rPr>
            </w:pPr>
            <w:r w:rsidRPr="008C3939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讓學生瞭解圖書館的功能並認識不同類型的圖書館</w:t>
            </w:r>
          </w:p>
          <w:p w14:paraId="21678397" w14:textId="09BA86CA" w:rsidR="00854B73" w:rsidRDefault="00854B73" w:rsidP="00854B73">
            <w:pPr>
              <w:pStyle w:val="default0"/>
              <w:spacing w:before="0"/>
              <w:contextualSpacing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〈教學活動二〉</w:t>
            </w:r>
            <w:r w:rsidRPr="00854B73">
              <w:rPr>
                <w:rFonts w:ascii="標楷體" w:eastAsia="標楷體" w:hAnsi="標楷體" w:hint="eastAsia"/>
                <w:b/>
                <w:noProof/>
              </w:rPr>
              <w:t>參觀圖書館﹝二節﹞</w:t>
            </w:r>
          </w:p>
          <w:p w14:paraId="18FB507B" w14:textId="3CB45BE8" w:rsidR="00F378FE" w:rsidRPr="008D454D" w:rsidRDefault="008C3939" w:rsidP="008C3939">
            <w:pPr>
              <w:pStyle w:val="default0"/>
              <w:ind w:firstLineChars="200" w:firstLine="480"/>
              <w:contextualSpacing/>
              <w:jc w:val="both"/>
              <w:rPr>
                <w:rFonts w:ascii="標楷體" w:eastAsia="標楷體" w:hAnsi="標楷體"/>
                <w:noProof/>
              </w:rPr>
            </w:pPr>
            <w:r w:rsidRPr="008C3939">
              <w:rPr>
                <w:rFonts w:ascii="標楷體" w:eastAsia="標楷體" w:hAnsi="標楷體" w:cs="Times New Roman" w:hint="eastAsia"/>
                <w:noProof/>
                <w:kern w:val="2"/>
                <w:szCs w:val="22"/>
              </w:rPr>
              <w:t>讓學生利用課餘時間參觀校外其他類型的圖書館</w:t>
            </w:r>
          </w:p>
        </w:tc>
      </w:tr>
      <w:tr w:rsidR="00F378FE" w:rsidRPr="00476DA7" w14:paraId="29A3BF01" w14:textId="77777777" w:rsidTr="00E51EA0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F378FE" w:rsidRPr="0069623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F378FE" w:rsidRPr="0069623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7829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4B99F03" w14:textId="3A350002" w:rsidR="00F378FE" w:rsidRDefault="00F378FE" w:rsidP="00E51EA0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 w:rsidRPr="00F378FE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1.</w:t>
            </w:r>
            <w:r w:rsidR="006A33A1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能知道中文十大分類</w:t>
            </w:r>
            <w:r w:rsidR="008C3939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及</w:t>
            </w:r>
            <w:r w:rsidR="00854B73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索書號</w:t>
            </w:r>
            <w:r w:rsidR="006A33A1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的意義</w:t>
            </w:r>
          </w:p>
          <w:p w14:paraId="47B4C8E2" w14:textId="60E2305B" w:rsidR="00E51EA0" w:rsidRDefault="008C3939" w:rsidP="000C281D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2</w:t>
            </w:r>
            <w:r w:rsidR="00E51EA0">
              <w:rPr>
                <w:rFonts w:ascii="標楷體" w:eastAsia="標楷體" w:hAnsi="標楷體" w:hint="eastAsia"/>
                <w:noProof/>
                <w:szCs w:val="24"/>
              </w:rPr>
              <w:t>.</w:t>
            </w:r>
            <w:r>
              <w:rPr>
                <w:rFonts w:ascii="標楷體" w:eastAsia="標楷體" w:hAnsi="標楷體" w:hint="eastAsia"/>
              </w:rPr>
              <w:t>能查詢館藏目錄</w:t>
            </w:r>
          </w:p>
          <w:p w14:paraId="4C02FCA9" w14:textId="00C0E7BB" w:rsidR="008C3939" w:rsidRPr="008C3939" w:rsidRDefault="008C3939" w:rsidP="008C3939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能善用基本的資訊檢索技能</w:t>
            </w:r>
          </w:p>
        </w:tc>
      </w:tr>
      <w:tr w:rsidR="00F378FE" w:rsidRPr="00476DA7" w14:paraId="72142290" w14:textId="77777777" w:rsidTr="00E51EA0">
        <w:trPr>
          <w:trHeight w:val="70"/>
          <w:jc w:val="center"/>
        </w:trPr>
        <w:tc>
          <w:tcPr>
            <w:tcW w:w="9624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F378FE" w:rsidRPr="00476DA7" w14:paraId="558B0B18" w14:textId="77777777" w:rsidTr="007B1A82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9222A7D" w14:textId="1361D95E" w:rsidR="00F378FE" w:rsidRPr="008C3939" w:rsidRDefault="008C3939" w:rsidP="008C3939">
            <w:pPr>
              <w:pStyle w:val="default0"/>
              <w:spacing w:before="0" w:beforeAutospacing="0" w:after="0" w:afterAutospacing="0"/>
              <w:jc w:val="both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8C3939">
              <w:rPr>
                <w:rFonts w:ascii="標楷體" w:eastAsia="標楷體" w:hAnsi="標楷體" w:cs="Times New Roman"/>
                <w:kern w:val="2"/>
                <w:szCs w:val="22"/>
              </w:rPr>
              <w:t>5-Ⅲ-12 運用圖書館(室)、科技與網路，進行資料蒐集、解讀與判斷，提升多元文本的閱讀和應用能力</w:t>
            </w:r>
            <w:r w:rsidRPr="008C3939">
              <w:rPr>
                <w:rFonts w:ascii="標楷體" w:eastAsia="標楷體" w:hAnsi="標楷體" w:cs="Times New Roman" w:hint="eastAsia"/>
                <w:kern w:val="2"/>
                <w:szCs w:val="22"/>
              </w:rPr>
              <w:t>。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314F1C0" w14:textId="37B5A910" w:rsidR="00F378FE" w:rsidRPr="00BE32F5" w:rsidRDefault="007B1A82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B1A82">
              <w:rPr>
                <w:rFonts w:ascii="標楷體" w:eastAsia="標楷體" w:hAnsi="標楷體"/>
                <w:noProof/>
              </w:rPr>
              <w:t>國-E-C3 閱讀各類文本，培養理解與關心本土及國際事務的基本素養，以認同自我文化，並能包容、尊重與欣賞 多元文化。</w:t>
            </w:r>
          </w:p>
        </w:tc>
      </w:tr>
      <w:tr w:rsidR="00F378FE" w:rsidRPr="00476DA7" w14:paraId="0160470E" w14:textId="77777777" w:rsidTr="007B1A82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E78" w14:textId="77777777" w:rsidR="008C3939" w:rsidRPr="008C3939" w:rsidRDefault="008C3939" w:rsidP="008C3939">
            <w:pPr>
              <w:snapToGrid w:val="0"/>
              <w:rPr>
                <w:rFonts w:ascii="標楷體" w:eastAsia="標楷體" w:hAnsi="標楷體"/>
              </w:rPr>
            </w:pPr>
            <w:r w:rsidRPr="008C3939">
              <w:rPr>
                <w:rFonts w:ascii="標楷體" w:eastAsia="標楷體" w:hAnsi="標楷體"/>
              </w:rPr>
              <w:t>Ca-</w:t>
            </w:r>
            <w:r w:rsidRPr="008C3939">
              <w:rPr>
                <w:rFonts w:ascii="標楷體" w:eastAsia="標楷體" w:hAnsi="標楷體" w:hint="eastAsia"/>
              </w:rPr>
              <w:t>Ⅲ</w:t>
            </w:r>
            <w:r w:rsidRPr="008C3939">
              <w:rPr>
                <w:rFonts w:ascii="標楷體" w:eastAsia="標楷體" w:hAnsi="標楷體"/>
              </w:rPr>
              <w:t>-1 各類文本中的飲食、服飾、建築形式、交通工具、名勝 古蹟及休閒娛樂等文化內涵。</w:t>
            </w:r>
          </w:p>
          <w:p w14:paraId="738A7BDD" w14:textId="34267B2D" w:rsidR="00F378FE" w:rsidRPr="00BE32F5" w:rsidRDefault="008C3939" w:rsidP="008C3939">
            <w:pPr>
              <w:snapToGrid w:val="0"/>
              <w:rPr>
                <w:rFonts w:ascii="標楷體" w:eastAsia="標楷體" w:hAnsi="標楷體"/>
              </w:rPr>
            </w:pPr>
            <w:r w:rsidRPr="008C3939">
              <w:rPr>
                <w:rFonts w:ascii="標楷體" w:eastAsia="標楷體" w:hAnsi="標楷體"/>
              </w:rPr>
              <w:t>Ca-</w:t>
            </w:r>
            <w:r w:rsidRPr="008C3939">
              <w:rPr>
                <w:rFonts w:ascii="標楷體" w:eastAsia="標楷體" w:hAnsi="標楷體" w:hint="eastAsia"/>
              </w:rPr>
              <w:t>Ⅲ</w:t>
            </w:r>
            <w:r w:rsidRPr="008C3939">
              <w:rPr>
                <w:rFonts w:ascii="標楷體" w:eastAsia="標楷體" w:hAnsi="標楷體"/>
              </w:rPr>
              <w:t>-2 各類文本中表現科技演進、環境發展的文化內涵。</w:t>
            </w:r>
          </w:p>
        </w:tc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F378FE" w:rsidRPr="00476DA7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F378FE" w:rsidRPr="00476DA7" w:rsidRDefault="00F378FE" w:rsidP="00F378FE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F378FE" w:rsidRPr="00476DA7" w14:paraId="1F2D702B" w14:textId="77777777" w:rsidTr="00C81E55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26BF4165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0C5F15"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467A" w14:textId="0A5C581F" w:rsidR="00F378FE" w:rsidRPr="00C2030B" w:rsidRDefault="00F378FE" w:rsidP="00C81E55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C2030B">
              <w:rPr>
                <w:rFonts w:ascii="標楷體" w:eastAsia="標楷體" w:hAnsi="標楷體" w:hint="eastAsia"/>
                <w:noProof/>
              </w:rPr>
              <w:t>閱讀素養教育</w:t>
            </w:r>
          </w:p>
        </w:tc>
      </w:tr>
      <w:tr w:rsidR="00F378FE" w:rsidRPr="00476DA7" w14:paraId="4CE0449C" w14:textId="77777777" w:rsidTr="00E51EA0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4914DC55" w:rsidR="00F378FE" w:rsidRPr="00476DA7" w:rsidRDefault="00F378FE" w:rsidP="00F378FE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</w:tcBorders>
          </w:tcPr>
          <w:p w14:paraId="55DD16C9" w14:textId="0F2F9A68" w:rsidR="00A14AFE" w:rsidRPr="00A14AFE" w:rsidRDefault="00A14AFE" w:rsidP="00A14AFE">
            <w:pPr>
              <w:rPr>
                <w:rFonts w:ascii="標楷體" w:eastAsia="標楷體" w:hAnsi="標楷體"/>
              </w:rPr>
            </w:pPr>
            <w:r w:rsidRPr="00A14AFE">
              <w:rPr>
                <w:rFonts w:ascii="標楷體" w:eastAsia="標楷體" w:hAnsi="標楷體" w:hint="eastAsia"/>
              </w:rPr>
              <w:t>閱 E5 發展檢索資訊、獲得資訊、整合資訊的數位閱讀能力。</w:t>
            </w:r>
          </w:p>
          <w:p w14:paraId="516DFC95" w14:textId="304352A3" w:rsidR="00A14AFE" w:rsidRPr="00A14AFE" w:rsidRDefault="00A14AFE" w:rsidP="00A14AFE">
            <w:pPr>
              <w:rPr>
                <w:rFonts w:ascii="標楷體" w:eastAsia="標楷體" w:hAnsi="標楷體"/>
              </w:rPr>
            </w:pPr>
            <w:r w:rsidRPr="00A14AFE">
              <w:rPr>
                <w:rFonts w:ascii="標楷體" w:eastAsia="標楷體" w:hAnsi="標楷體" w:hint="eastAsia"/>
              </w:rPr>
              <w:t>閱 E10 中、高年級：能從報章雜誌及其他閱讀媒材中汲取與學科相關</w:t>
            </w:r>
            <w:r w:rsidRPr="00A14AFE">
              <w:rPr>
                <w:rFonts w:ascii="標楷體" w:eastAsia="標楷體" w:hAnsi="標楷體" w:hint="eastAsia"/>
              </w:rPr>
              <w:lastRenderedPageBreak/>
              <w:t>的知識。</w:t>
            </w:r>
          </w:p>
          <w:p w14:paraId="5D3F41D9" w14:textId="77777777" w:rsidR="00A14AFE" w:rsidRPr="00A14AFE" w:rsidRDefault="00A14AFE" w:rsidP="00A14AFE">
            <w:pPr>
              <w:snapToGrid w:val="0"/>
              <w:rPr>
                <w:rFonts w:ascii="標楷體" w:eastAsia="標楷體" w:hAnsi="標楷體"/>
              </w:rPr>
            </w:pPr>
            <w:r w:rsidRPr="00A14AFE">
              <w:rPr>
                <w:rFonts w:ascii="標楷體" w:eastAsia="標楷體" w:hAnsi="標楷體" w:hint="eastAsia"/>
              </w:rPr>
              <w:t>閱 E12 培養喜愛閱讀的態度。</w:t>
            </w:r>
          </w:p>
          <w:p w14:paraId="48324DD2" w14:textId="3C4D3ECE" w:rsidR="000C281D" w:rsidRPr="00AB11F4" w:rsidRDefault="00A14AFE" w:rsidP="00A14A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14AFE">
              <w:rPr>
                <w:rFonts w:ascii="標楷體" w:eastAsia="標楷體" w:hAnsi="標楷體" w:hint="eastAsia"/>
              </w:rPr>
              <w:t>閱E13願意廣泛接觸不同類型及不同學科主題的文本。</w:t>
            </w:r>
          </w:p>
        </w:tc>
      </w:tr>
      <w:tr w:rsidR="00F378FE" w:rsidRPr="00476DA7" w14:paraId="6A84399A" w14:textId="77777777" w:rsidTr="00E51EA0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2B4EDE9" w14:textId="77777777" w:rsidR="00F378FE" w:rsidRPr="00D239CA" w:rsidRDefault="00F378FE" w:rsidP="00E51EA0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lastRenderedPageBreak/>
              <w:t>與其他領域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7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E8F923C" w14:textId="0AAB3F4E" w:rsidR="00F378FE" w:rsidRDefault="007B1A82" w:rsidP="00F378FE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社會領域</w:t>
            </w:r>
          </w:p>
          <w:p w14:paraId="6838B499" w14:textId="69A85F7C" w:rsidR="00A14AFE" w:rsidRPr="00D85784" w:rsidRDefault="00A14AFE" w:rsidP="00A14AFE">
            <w:pPr>
              <w:snapToGrid w:val="0"/>
              <w:rPr>
                <w:rFonts w:ascii="標楷體" w:eastAsia="標楷體" w:hAnsi="標楷體"/>
              </w:rPr>
            </w:pPr>
            <w:r>
              <w:t>2</w:t>
            </w:r>
            <w:r w:rsidRPr="00D85784">
              <w:rPr>
                <w:rFonts w:ascii="標楷體" w:eastAsia="標楷體" w:hAnsi="標楷體"/>
              </w:rPr>
              <w:t>a-</w:t>
            </w:r>
            <w:r w:rsidRPr="00D85784">
              <w:rPr>
                <w:rFonts w:ascii="標楷體" w:eastAsia="標楷體" w:hAnsi="標楷體" w:hint="eastAsia"/>
              </w:rPr>
              <w:t>Ⅲ</w:t>
            </w:r>
            <w:r w:rsidRPr="00D85784">
              <w:rPr>
                <w:rFonts w:ascii="標楷體" w:eastAsia="標楷體" w:hAnsi="標楷體"/>
              </w:rPr>
              <w:t>-1 關注社會、自然、人文環境與生活方式的互動關係。</w:t>
            </w:r>
          </w:p>
          <w:p w14:paraId="0217EA4D" w14:textId="49006C90" w:rsidR="00A14AFE" w:rsidRPr="00FB6774" w:rsidRDefault="00A14AFE" w:rsidP="00A14A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D85784">
              <w:rPr>
                <w:rFonts w:ascii="標楷體" w:eastAsia="標楷體" w:hAnsi="標楷體"/>
              </w:rPr>
              <w:t>2a-</w:t>
            </w:r>
            <w:r w:rsidRPr="00D85784">
              <w:rPr>
                <w:rFonts w:ascii="標楷體" w:eastAsia="標楷體" w:hAnsi="標楷體" w:hint="eastAsia"/>
              </w:rPr>
              <w:t>Ⅲ</w:t>
            </w:r>
            <w:r w:rsidRPr="00D85784">
              <w:rPr>
                <w:rFonts w:ascii="標楷體" w:eastAsia="標楷體" w:hAnsi="標楷體"/>
              </w:rPr>
              <w:t>-2</w:t>
            </w:r>
            <w:r w:rsidRPr="00D85784">
              <w:rPr>
                <w:rFonts w:ascii="標楷體" w:eastAsia="標楷體" w:hAnsi="標楷體" w:hint="eastAsia"/>
              </w:rPr>
              <w:t xml:space="preserve"> </w:t>
            </w:r>
            <w:r w:rsidRPr="00D85784">
              <w:rPr>
                <w:rFonts w:ascii="標楷體" w:eastAsia="標楷體" w:hAnsi="標楷體"/>
              </w:rPr>
              <w:t>表達對在地與全球議題的關懷。</w:t>
            </w:r>
          </w:p>
        </w:tc>
      </w:tr>
      <w:tr w:rsidR="00F378FE" w:rsidRPr="00476DA7" w14:paraId="6E4F597A" w14:textId="77777777" w:rsidTr="00E51EA0">
        <w:trPr>
          <w:trHeight w:val="1124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A2BA89" w14:textId="5A115EB1" w:rsidR="00F378FE" w:rsidRPr="00D239CA" w:rsidRDefault="00F378FE" w:rsidP="00E51EA0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</w:t>
            </w:r>
            <w:r w:rsidRPr="00D239CA">
              <w:rPr>
                <w:rFonts w:eastAsia="標楷體" w:hAnsi="標楷體" w:hint="eastAsia"/>
                <w:b/>
                <w:noProof/>
              </w:rPr>
              <w:t>教材資源</w:t>
            </w:r>
          </w:p>
        </w:tc>
        <w:tc>
          <w:tcPr>
            <w:tcW w:w="7583" w:type="dxa"/>
            <w:gridSpan w:val="5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6785D56" w14:textId="0BB606FB" w:rsidR="00F378FE" w:rsidRPr="00505941" w:rsidRDefault="00505941" w:rsidP="0050594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="00E51EA0" w:rsidRPr="00505941">
              <w:rPr>
                <w:rFonts w:ascii="標楷體" w:eastAsia="標楷體" w:hAnsi="標楷體" w:hint="eastAsia"/>
                <w:noProof/>
              </w:rPr>
              <w:t>教學ppt</w:t>
            </w:r>
          </w:p>
          <w:p w14:paraId="5F0AF112" w14:textId="717397C7" w:rsidR="00E51EA0" w:rsidRPr="00FA156C" w:rsidRDefault="00FA156C" w:rsidP="00FA156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E51EA0" w:rsidRPr="00FA156C">
              <w:rPr>
                <w:rFonts w:ascii="標楷體" w:eastAsia="標楷體" w:hAnsi="標楷體" w:hint="eastAsia"/>
                <w:noProof/>
              </w:rPr>
              <w:t>圖書館</w:t>
            </w:r>
          </w:p>
          <w:p w14:paraId="4F2CBC53" w14:textId="77777777" w:rsidR="00913036" w:rsidRDefault="00FA156C" w:rsidP="00FB6774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FB6774">
              <w:rPr>
                <w:rFonts w:ascii="標楷體" w:eastAsia="標楷體" w:hAnsi="標楷體" w:hint="eastAsia"/>
                <w:noProof/>
              </w:rPr>
              <w:t>各類書籍</w:t>
            </w:r>
          </w:p>
          <w:p w14:paraId="16DB18B3" w14:textId="1049DF7E" w:rsidR="00505941" w:rsidRPr="00E51EA0" w:rsidRDefault="00505941" w:rsidP="00FB6774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4.電腦</w:t>
            </w:r>
          </w:p>
        </w:tc>
      </w:tr>
      <w:tr w:rsidR="00F378FE" w:rsidRPr="00476DA7" w14:paraId="05A9D5FE" w14:textId="77777777" w:rsidTr="00E51EA0">
        <w:trPr>
          <w:trHeight w:val="409"/>
          <w:jc w:val="center"/>
        </w:trPr>
        <w:tc>
          <w:tcPr>
            <w:tcW w:w="9624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B2A67C" w14:textId="32A1A21B" w:rsidR="00F378FE" w:rsidRPr="00476DA7" w:rsidRDefault="00F378FE" w:rsidP="00E51EA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F378FE" w:rsidRPr="00476DA7" w14:paraId="38F55E28" w14:textId="77777777" w:rsidTr="00E51EA0">
        <w:trPr>
          <w:trHeight w:val="1262"/>
          <w:jc w:val="center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ACD936" w14:textId="77777777" w:rsidR="0017272F" w:rsidRPr="00A14AFE" w:rsidRDefault="00072783" w:rsidP="00A14A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14AFE">
              <w:rPr>
                <w:rFonts w:ascii="標楷體" w:eastAsia="標楷體" w:hAnsi="標楷體" w:hint="eastAsia"/>
                <w:noProof/>
              </w:rPr>
              <w:t>知識：知道各類型圖書館的功能</w:t>
            </w:r>
          </w:p>
          <w:p w14:paraId="2615EA46" w14:textId="77777777" w:rsidR="0017272F" w:rsidRPr="00A14AFE" w:rsidRDefault="00072783" w:rsidP="00A14AF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A14AFE">
              <w:rPr>
                <w:rFonts w:ascii="標楷體" w:eastAsia="標楷體" w:hAnsi="標楷體" w:hint="eastAsia"/>
                <w:noProof/>
              </w:rPr>
              <w:t>態度：喜歡探索各類型的圖書館</w:t>
            </w:r>
          </w:p>
          <w:p w14:paraId="055214D2" w14:textId="6B5A5FF7" w:rsidR="00F378FE" w:rsidRPr="00A14AFE" w:rsidRDefault="00072783" w:rsidP="00A14AFE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A14AFE">
              <w:rPr>
                <w:rFonts w:ascii="標楷體" w:eastAsia="標楷體" w:hAnsi="標楷體" w:hint="eastAsia"/>
                <w:noProof/>
              </w:rPr>
              <w:t>實踐：造訪各類型的圖書館，並完成任務</w:t>
            </w:r>
          </w:p>
        </w:tc>
      </w:tr>
    </w:tbl>
    <w:p w14:paraId="397F3E95" w14:textId="77777777" w:rsidR="00696237" w:rsidRDefault="00696237" w:rsidP="004D7B5A">
      <w:pPr>
        <w:rPr>
          <w:rFonts w:ascii="標楷體" w:eastAsia="標楷體" w:hAnsi="標楷體"/>
        </w:rPr>
      </w:pPr>
    </w:p>
    <w:p w14:paraId="6190AB93" w14:textId="77777777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1417"/>
      </w:tblGrid>
      <w:tr w:rsidR="00D1145B" w14:paraId="0BF20A2B" w14:textId="77777777" w:rsidTr="00505941">
        <w:trPr>
          <w:trHeight w:val="470"/>
        </w:trPr>
        <w:tc>
          <w:tcPr>
            <w:tcW w:w="988" w:type="dxa"/>
          </w:tcPr>
          <w:p w14:paraId="06131141" w14:textId="5F37FC74" w:rsidR="00D1145B" w:rsidRPr="008340D4" w:rsidRDefault="00F654C5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時間/</w:t>
            </w:r>
            <w:r w:rsidR="00D1145B" w:rsidRPr="008340D4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5953" w:type="dxa"/>
            <w:vAlign w:val="center"/>
          </w:tcPr>
          <w:p w14:paraId="24899ED7" w14:textId="77777777" w:rsidR="00D1145B" w:rsidRPr="008340D4" w:rsidRDefault="00D1145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8340D4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276" w:type="dxa"/>
            <w:vAlign w:val="center"/>
          </w:tcPr>
          <w:p w14:paraId="4E9F68BC" w14:textId="77777777" w:rsidR="00D1145B" w:rsidRPr="008340D4" w:rsidRDefault="00D1145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1417" w:type="dxa"/>
            <w:vAlign w:val="center"/>
          </w:tcPr>
          <w:p w14:paraId="124F6C15" w14:textId="4F52E046" w:rsidR="00D1145B" w:rsidRPr="008340D4" w:rsidRDefault="00E92C3B" w:rsidP="00FA156C">
            <w:pPr>
              <w:jc w:val="center"/>
              <w:rPr>
                <w:rFonts w:ascii="標楷體" w:eastAsia="標楷體" w:hAnsi="標楷體"/>
                <w:b/>
              </w:rPr>
            </w:pPr>
            <w:r w:rsidRPr="008340D4">
              <w:rPr>
                <w:rFonts w:ascii="標楷體" w:eastAsia="標楷體" w:hAnsi="標楷體" w:hint="eastAsia"/>
                <w:b/>
              </w:rPr>
              <w:t>備註</w:t>
            </w:r>
            <w:r w:rsidR="00F654C5" w:rsidRPr="008340D4">
              <w:rPr>
                <w:rFonts w:ascii="標楷體" w:eastAsia="標楷體" w:hAnsi="標楷體" w:hint="eastAsia"/>
                <w:b/>
              </w:rPr>
              <w:t>(評量或說明等)</w:t>
            </w:r>
          </w:p>
        </w:tc>
      </w:tr>
      <w:tr w:rsidR="00D1145B" w14:paraId="1D012ABD" w14:textId="77777777" w:rsidTr="00505941">
        <w:tc>
          <w:tcPr>
            <w:tcW w:w="988" w:type="dxa"/>
          </w:tcPr>
          <w:p w14:paraId="5F7CD15C" w14:textId="33121FCD" w:rsidR="00D1145B" w:rsidRPr="00CD05BD" w:rsidRDefault="00C2030B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5953" w:type="dxa"/>
          </w:tcPr>
          <w:p w14:paraId="678A9E16" w14:textId="77777777" w:rsidR="00457C2F" w:rsidRPr="00457C2F" w:rsidRDefault="005B26E1" w:rsidP="00CC68C3">
            <w:pPr>
              <w:rPr>
                <w:rFonts w:ascii="標楷體" w:eastAsia="標楷體" w:hAnsi="標楷體" w:cs="新細明體"/>
                <w:noProof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C2030B" w:rsidRPr="00FA156C">
              <w:rPr>
                <w:rFonts w:ascii="標楷體" w:eastAsia="標楷體" w:hAnsi="標楷體" w:hint="eastAsia"/>
                <w:noProof/>
              </w:rPr>
              <w:t>教學</w:t>
            </w:r>
            <w:r w:rsidR="00C2030B" w:rsidRPr="00457C2F">
              <w:rPr>
                <w:rFonts w:ascii="標楷體" w:eastAsia="標楷體" w:hAnsi="標楷體" w:hint="eastAsia"/>
                <w:noProof/>
              </w:rPr>
              <w:t>活動一</w:t>
            </w:r>
            <w:r w:rsidR="00457C2F" w:rsidRPr="00457C2F">
              <w:rPr>
                <w:rFonts w:ascii="標楷體" w:eastAsia="標楷體" w:hAnsi="標楷體" w:cs="新細明體" w:hint="eastAsia"/>
                <w:noProof/>
                <w:kern w:val="0"/>
                <w:szCs w:val="24"/>
              </w:rPr>
              <w:t>認識各類型圖書館</w:t>
            </w:r>
          </w:p>
          <w:p w14:paraId="395BC382" w14:textId="4BDFAA07" w:rsidR="00CC68C3" w:rsidRPr="00CC68C3" w:rsidRDefault="00CC68C3" w:rsidP="00CC68C3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準備活動</w:t>
            </w:r>
          </w:p>
          <w:p w14:paraId="6A897046" w14:textId="77777777" w:rsidR="00457C2F" w:rsidRDefault="000069E7" w:rsidP="00457C2F">
            <w:pPr>
              <w:snapToGrid w:val="0"/>
              <w:rPr>
                <w:rFonts w:ascii="標楷體" w:eastAsia="標楷體" w:hAnsi="標楷體"/>
                <w:noProof/>
              </w:rPr>
            </w:pPr>
            <w:r w:rsidRPr="00FA156C">
              <w:rPr>
                <w:rFonts w:ascii="標楷體" w:eastAsia="標楷體" w:hAnsi="標楷體" w:hint="eastAsia"/>
                <w:noProof/>
              </w:rPr>
              <w:t>教師展示教學ppt，請學生說明</w:t>
            </w:r>
          </w:p>
          <w:p w14:paraId="1BAF3EB8" w14:textId="24A4EBC1" w:rsidR="00457C2F" w:rsidRPr="002F598B" w:rsidRDefault="00C168A0" w:rsidP="00457C2F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2F598B">
              <w:rPr>
                <w:rFonts w:ascii="標楷體" w:eastAsia="標楷體" w:hAnsi="標楷體" w:hint="eastAsia"/>
                <w:b/>
                <w:noProof/>
              </w:rPr>
              <w:t>1.圖書館的功能</w:t>
            </w:r>
          </w:p>
          <w:p w14:paraId="65F50901" w14:textId="779545E4" w:rsidR="00C168A0" w:rsidRDefault="00C168A0" w:rsidP="00457C2F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5077B0">
              <w:rPr>
                <w:rFonts w:ascii="標楷體" w:eastAsia="標楷體" w:hAnsi="標楷體" w:hint="eastAsia"/>
                <w:b/>
                <w:noProof/>
              </w:rPr>
              <w:t>說一說</w:t>
            </w:r>
            <w:r>
              <w:rPr>
                <w:rFonts w:ascii="標楷體" w:eastAsia="標楷體" w:hAnsi="標楷體" w:hint="eastAsia"/>
                <w:b/>
                <w:noProof/>
              </w:rPr>
              <w:t>，圖書館有哪些功能？</w:t>
            </w:r>
          </w:p>
          <w:p w14:paraId="34A72388" w14:textId="50EFFC94" w:rsidR="00C168A0" w:rsidRDefault="00C168A0" w:rsidP="00457C2F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圖書館有四大功能</w:t>
            </w:r>
          </w:p>
          <w:p w14:paraId="65CB2537" w14:textId="3F39462A" w:rsidR="00C168A0" w:rsidRPr="003C4D0A" w:rsidRDefault="00026C1F" w:rsidP="00C168A0">
            <w:pPr>
              <w:rPr>
                <w:rFonts w:ascii="標楷體" w:eastAsia="標楷體" w:hAnsi="標楷體"/>
                <w:szCs w:val="24"/>
              </w:rPr>
            </w:pPr>
            <w:r w:rsidRPr="00026C1F">
              <w:rPr>
                <w:rFonts w:ascii="標楷體" w:eastAsia="標楷體" w:hAnsi="標楷體" w:hint="eastAsia"/>
                <w:b/>
                <w:szCs w:val="24"/>
              </w:rPr>
              <w:sym w:font="Wingdings" w:char="F09F"/>
            </w:r>
            <w:r w:rsidR="00C168A0" w:rsidRPr="00026C1F">
              <w:rPr>
                <w:rFonts w:ascii="標楷體" w:eastAsia="標楷體" w:hAnsi="標楷體" w:hint="eastAsia"/>
                <w:b/>
                <w:szCs w:val="24"/>
              </w:rPr>
              <w:t>教育</w:t>
            </w:r>
            <w:r w:rsidR="00C168A0" w:rsidRPr="003C4D0A">
              <w:rPr>
                <w:rFonts w:ascii="標楷體" w:eastAsia="標楷體" w:hAnsi="標楷體" w:hint="eastAsia"/>
                <w:szCs w:val="24"/>
              </w:rPr>
              <w:t>：是除了學校以外，另一個重要的學習場所。因為收藏了各種不同知識的書籍，讓人們可以在圖書館自我學習或獨立研究。是最重要的社會教育機構。</w:t>
            </w:r>
          </w:p>
          <w:p w14:paraId="3D5F8DFD" w14:textId="68EAFF69" w:rsidR="00C168A0" w:rsidRPr="003C4D0A" w:rsidRDefault="00026C1F" w:rsidP="00C168A0">
            <w:pPr>
              <w:rPr>
                <w:rFonts w:ascii="標楷體" w:eastAsia="標楷體" w:hAnsi="標楷體"/>
                <w:szCs w:val="24"/>
              </w:rPr>
            </w:pPr>
            <w:r w:rsidRPr="00026C1F">
              <w:rPr>
                <w:rFonts w:ascii="標楷體" w:eastAsia="標楷體" w:hAnsi="標楷體" w:hint="eastAsia"/>
                <w:b/>
                <w:szCs w:val="24"/>
              </w:rPr>
              <w:sym w:font="Wingdings" w:char="F09F"/>
            </w:r>
            <w:r w:rsidR="00C168A0" w:rsidRPr="00026C1F">
              <w:rPr>
                <w:rFonts w:ascii="標楷體" w:eastAsia="標楷體" w:hAnsi="標楷體" w:hint="eastAsia"/>
                <w:b/>
                <w:szCs w:val="24"/>
              </w:rPr>
              <w:t>資訊</w:t>
            </w:r>
            <w:r w:rsidR="00C168A0" w:rsidRPr="003C4D0A">
              <w:rPr>
                <w:rFonts w:ascii="標楷體" w:eastAsia="標楷體" w:hAnsi="標楷體" w:hint="eastAsia"/>
                <w:szCs w:val="24"/>
              </w:rPr>
              <w:t>：有提供各種圖書、雜誌、報紙、資料庫、視聽媒體，讓讀者能夠獲取各種資訊，目前幾乎也都有提供電腦，讓讀者也能遨遊充滿五花八門資訊的網路世界。</w:t>
            </w:r>
          </w:p>
          <w:p w14:paraId="15D7090A" w14:textId="56D33B0A" w:rsidR="00C168A0" w:rsidRPr="003C4D0A" w:rsidRDefault="00026C1F" w:rsidP="00C168A0">
            <w:pPr>
              <w:rPr>
                <w:rFonts w:ascii="標楷體" w:eastAsia="標楷體" w:hAnsi="標楷體"/>
                <w:szCs w:val="24"/>
              </w:rPr>
            </w:pPr>
            <w:r w:rsidRPr="00026C1F">
              <w:rPr>
                <w:rFonts w:ascii="標楷體" w:eastAsia="標楷體" w:hAnsi="標楷體" w:hint="eastAsia"/>
                <w:b/>
                <w:szCs w:val="24"/>
              </w:rPr>
              <w:sym w:font="Wingdings" w:char="F09F"/>
            </w:r>
            <w:r w:rsidR="00C168A0" w:rsidRPr="00026C1F">
              <w:rPr>
                <w:rFonts w:ascii="標楷體" w:eastAsia="標楷體" w:hAnsi="標楷體" w:hint="eastAsia"/>
                <w:b/>
                <w:szCs w:val="24"/>
              </w:rPr>
              <w:t>休閒</w:t>
            </w:r>
            <w:r w:rsidR="00C168A0" w:rsidRPr="003C4D0A">
              <w:rPr>
                <w:rFonts w:ascii="標楷體" w:eastAsia="標楷體" w:hAnsi="標楷體" w:hint="eastAsia"/>
                <w:szCs w:val="24"/>
              </w:rPr>
              <w:t>：在圖書館裡，讀者可以輕鬆舒適的看自己喜歡的書或影片，或是參加它所舉辦的各項活動，充實讀者休閒生活。</w:t>
            </w:r>
          </w:p>
          <w:p w14:paraId="75828E36" w14:textId="35B9C732" w:rsidR="00C168A0" w:rsidRPr="003C4D0A" w:rsidRDefault="00026C1F" w:rsidP="00C168A0">
            <w:pPr>
              <w:rPr>
                <w:rFonts w:ascii="標楷體" w:eastAsia="標楷體" w:hAnsi="標楷體"/>
                <w:szCs w:val="24"/>
              </w:rPr>
            </w:pPr>
            <w:r w:rsidRPr="00026C1F">
              <w:rPr>
                <w:rFonts w:ascii="標楷體" w:eastAsia="標楷體" w:hAnsi="標楷體" w:hint="eastAsia"/>
                <w:b/>
                <w:szCs w:val="24"/>
              </w:rPr>
              <w:sym w:font="Wingdings" w:char="F09F"/>
            </w:r>
            <w:r w:rsidR="00C168A0" w:rsidRPr="00026C1F">
              <w:rPr>
                <w:rFonts w:ascii="標楷體" w:eastAsia="標楷體" w:hAnsi="標楷體" w:hint="eastAsia"/>
                <w:b/>
                <w:szCs w:val="24"/>
              </w:rPr>
              <w:t>文化</w:t>
            </w:r>
            <w:r w:rsidR="00C168A0" w:rsidRPr="003C4D0A">
              <w:rPr>
                <w:rFonts w:ascii="標楷體" w:eastAsia="標楷體" w:hAnsi="標楷體" w:hint="eastAsia"/>
                <w:szCs w:val="24"/>
              </w:rPr>
              <w:t>：保存文化是圖書館最原始的功能。人類活動與文明歷程都記錄在書中，而圖書館則有計劃、有系統地收集、整理並保存一切文獻，以供讀者來使用。</w:t>
            </w:r>
          </w:p>
          <w:p w14:paraId="21B9890B" w14:textId="77777777" w:rsidR="00C168A0" w:rsidRPr="00C168A0" w:rsidRDefault="00C168A0" w:rsidP="00457C2F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EDEAF72" w14:textId="77777777" w:rsidR="005077B0" w:rsidRDefault="005077B0" w:rsidP="005077B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◎發展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46AEE939" w14:textId="26134ACD" w:rsidR="005077B0" w:rsidRPr="005077B0" w:rsidRDefault="005077B0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noProof/>
                <w:kern w:val="2"/>
                <w:szCs w:val="22"/>
              </w:rPr>
            </w:pPr>
            <w:r w:rsidRPr="005077B0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2.</w:t>
            </w:r>
            <w:r w:rsidR="002F598B">
              <w:rPr>
                <w:rFonts w:ascii="標楷體" w:eastAsia="標楷體" w:hAnsi="標楷體" w:cs="Times New Roman" w:hint="eastAsia"/>
                <w:b/>
                <w:noProof/>
                <w:kern w:val="2"/>
                <w:szCs w:val="22"/>
              </w:rPr>
              <w:t>圖書館的類型</w:t>
            </w:r>
          </w:p>
          <w:p w14:paraId="230146C6" w14:textId="77777777" w:rsidR="002F598B" w:rsidRPr="003C4D0A" w:rsidRDefault="002F598B" w:rsidP="002F598B">
            <w:pPr>
              <w:pStyle w:val="af"/>
              <w:rPr>
                <w:rFonts w:ascii="標楷體" w:eastAsia="標楷體" w:hAnsi="標楷體"/>
              </w:rPr>
            </w:pPr>
            <w:r w:rsidRPr="003C4D0A">
              <w:rPr>
                <w:rFonts w:ascii="標楷體" w:eastAsia="標楷體" w:hAnsi="標楷體" w:hint="eastAsia"/>
              </w:rPr>
              <w:lastRenderedPageBreak/>
              <w:t>根據圖書館的特殊功能與主要服務對象不同，可分為五大類：</w:t>
            </w:r>
          </w:p>
          <w:p w14:paraId="6DC3F85C" w14:textId="0BD9B041" w:rsidR="002F598B" w:rsidRPr="003C4D0A" w:rsidRDefault="00582A9C" w:rsidP="002F598B">
            <w:pPr>
              <w:pStyle w:val="af"/>
              <w:rPr>
                <w:rFonts w:ascii="標楷體" w:eastAsia="標楷體" w:hAnsi="標楷體"/>
              </w:rPr>
            </w:pPr>
            <w:r w:rsidRPr="00582A9C">
              <w:rPr>
                <w:rFonts w:ascii="標楷體" w:eastAsia="標楷體" w:hAnsi="標楷體" w:hint="eastAsia"/>
              </w:rPr>
              <w:sym w:font="Wingdings" w:char="F09F"/>
            </w:r>
            <w:r w:rsidR="002F598B" w:rsidRPr="00582A9C">
              <w:rPr>
                <w:rFonts w:ascii="標楷體" w:eastAsia="標楷體" w:hAnsi="標楷體" w:hint="eastAsia"/>
              </w:rPr>
              <w:t>國家圖書館：</w:t>
            </w:r>
            <w:r w:rsidR="002F598B" w:rsidRPr="003C4D0A">
              <w:rPr>
                <w:rFonts w:ascii="標楷體" w:eastAsia="標楷體" w:hAnsi="標楷體" w:hint="eastAsia"/>
              </w:rPr>
              <w:t>由中央政府設立，以收集全國國出版品為目標。</w:t>
            </w:r>
            <w:r w:rsidR="002F598B">
              <w:rPr>
                <w:rFonts w:ascii="標楷體" w:eastAsia="標楷體" w:hAnsi="標楷體" w:hint="eastAsia"/>
              </w:rPr>
              <w:t>例如：</w:t>
            </w:r>
            <w:r w:rsidR="002F598B" w:rsidRPr="003C4D0A">
              <w:rPr>
                <w:rFonts w:ascii="標楷體" w:eastAsia="標楷體" w:hAnsi="標楷體" w:hint="eastAsia"/>
              </w:rPr>
              <w:t>國家圖書館</w:t>
            </w:r>
          </w:p>
          <w:p w14:paraId="121BD5A4" w14:textId="1A0C95B9" w:rsidR="002F598B" w:rsidRPr="003C4D0A" w:rsidRDefault="00582A9C" w:rsidP="002F598B">
            <w:pPr>
              <w:pStyle w:val="af"/>
              <w:rPr>
                <w:rFonts w:ascii="標楷體" w:eastAsia="標楷體" w:hAnsi="標楷體"/>
              </w:rPr>
            </w:pPr>
            <w:r w:rsidRPr="00582A9C">
              <w:rPr>
                <w:rFonts w:ascii="標楷體" w:eastAsia="標楷體" w:hAnsi="標楷體" w:hint="eastAsia"/>
              </w:rPr>
              <w:sym w:font="Wingdings" w:char="F09F"/>
            </w:r>
            <w:r w:rsidR="002F598B" w:rsidRPr="00582A9C">
              <w:rPr>
                <w:rFonts w:ascii="標楷體" w:eastAsia="標楷體" w:hAnsi="標楷體" w:hint="eastAsia"/>
              </w:rPr>
              <w:t>學術圖書館：</w:t>
            </w:r>
            <w:r w:rsidR="002F598B" w:rsidRPr="003C4D0A">
              <w:rPr>
                <w:rFonts w:ascii="標楷體" w:eastAsia="標楷體" w:hAnsi="標楷體" w:hint="eastAsia"/>
              </w:rPr>
              <w:t>以大學院校圖書館為主，典藏學術資源，提供學校師生教學與研究用。</w:t>
            </w:r>
            <w:r w:rsidR="002F598B">
              <w:rPr>
                <w:rFonts w:ascii="標楷體" w:eastAsia="標楷體" w:hAnsi="標楷體" w:hint="eastAsia"/>
              </w:rPr>
              <w:t>例如：臺東大學圖書館</w:t>
            </w:r>
          </w:p>
          <w:p w14:paraId="2BA3BF88" w14:textId="62C2F89B" w:rsidR="002F598B" w:rsidRPr="002F598B" w:rsidRDefault="00582A9C" w:rsidP="002F598B">
            <w:pPr>
              <w:pStyle w:val="af"/>
              <w:rPr>
                <w:rFonts w:ascii="標楷體" w:eastAsia="標楷體" w:hAnsi="標楷體"/>
              </w:rPr>
            </w:pPr>
            <w:r w:rsidRPr="00026C1F">
              <w:rPr>
                <w:rFonts w:ascii="標楷體" w:eastAsia="標楷體" w:hAnsi="標楷體" w:hint="eastAsia"/>
                <w:b/>
              </w:rPr>
              <w:sym w:font="Wingdings" w:char="F09F"/>
            </w:r>
            <w:r w:rsidR="002F598B" w:rsidRPr="00582A9C">
              <w:rPr>
                <w:rFonts w:ascii="標楷體" w:eastAsia="標楷體" w:hAnsi="標楷體" w:hint="eastAsia"/>
              </w:rPr>
              <w:t>專門圖書館：</w:t>
            </w:r>
            <w:r w:rsidR="002F598B" w:rsidRPr="003C4D0A">
              <w:rPr>
                <w:rFonts w:ascii="標楷體" w:eastAsia="標楷體" w:hAnsi="標楷體"/>
              </w:rPr>
              <w:t>一般為特</w:t>
            </w:r>
            <w:r w:rsidR="002F598B" w:rsidRPr="003C4D0A">
              <w:rPr>
                <w:rFonts w:ascii="標楷體" w:eastAsia="標楷體" w:hAnsi="標楷體" w:hint="eastAsia"/>
              </w:rPr>
              <w:t>定</w:t>
            </w:r>
            <w:r w:rsidR="002F598B" w:rsidRPr="003C4D0A">
              <w:rPr>
                <w:rFonts w:ascii="標楷體" w:eastAsia="標楷體" w:hAnsi="標楷體"/>
              </w:rPr>
              <w:t>主題設置的圖書館</w:t>
            </w:r>
            <w:r w:rsidR="002F598B" w:rsidRPr="003C4D0A">
              <w:rPr>
                <w:rFonts w:ascii="標楷體" w:eastAsia="標楷體" w:hAnsi="標楷體" w:hint="eastAsia"/>
              </w:rPr>
              <w:t>，為特定人士提供專門服務。</w:t>
            </w:r>
            <w:r w:rsidR="002F598B">
              <w:rPr>
                <w:rFonts w:ascii="標楷體" w:eastAsia="標楷體" w:hAnsi="標楷體" w:hint="eastAsia"/>
              </w:rPr>
              <w:t>例如：</w:t>
            </w:r>
            <w:r w:rsidR="002F598B" w:rsidRPr="002F598B">
              <w:rPr>
                <w:rFonts w:ascii="標楷體" w:eastAsia="標楷體" w:hAnsi="標楷體" w:hint="eastAsia"/>
                <w:bCs/>
              </w:rPr>
              <w:t xml:space="preserve">國家電影資料館；中華飲食文化圖書館；立法院國會圖書館 </w:t>
            </w:r>
          </w:p>
          <w:p w14:paraId="72B11B92" w14:textId="5829EA44" w:rsidR="002F598B" w:rsidRPr="003C4D0A" w:rsidRDefault="00582A9C" w:rsidP="002F598B">
            <w:pPr>
              <w:pStyle w:val="af"/>
              <w:rPr>
                <w:rFonts w:ascii="標楷體" w:eastAsia="標楷體" w:hAnsi="標楷體"/>
              </w:rPr>
            </w:pPr>
            <w:r w:rsidRPr="00026C1F">
              <w:rPr>
                <w:rFonts w:ascii="標楷體" w:eastAsia="標楷體" w:hAnsi="標楷體" w:hint="eastAsia"/>
                <w:b/>
              </w:rPr>
              <w:sym w:font="Wingdings" w:char="F09F"/>
            </w:r>
            <w:r w:rsidR="002F598B" w:rsidRPr="00582A9C">
              <w:rPr>
                <w:rFonts w:ascii="標楷體" w:eastAsia="標楷體" w:hAnsi="標楷體" w:hint="eastAsia"/>
              </w:rPr>
              <w:t>公共圖書館：</w:t>
            </w:r>
            <w:r w:rsidR="002F598B" w:rsidRPr="003C4D0A">
              <w:rPr>
                <w:rFonts w:ascii="標楷體" w:eastAsia="標楷體" w:hAnsi="標楷體" w:hint="eastAsia"/>
              </w:rPr>
              <w:t>各縣市鄉鎮圖書館或文化局圖書館，以社會大眾為服務對象。</w:t>
            </w:r>
            <w:r w:rsidR="002F598B">
              <w:rPr>
                <w:rFonts w:ascii="標楷體" w:eastAsia="標楷體" w:hAnsi="標楷體" w:hint="eastAsia"/>
              </w:rPr>
              <w:t>例如：臺中市立圖書館</w:t>
            </w:r>
            <w:r>
              <w:rPr>
                <w:rFonts w:ascii="標楷體" w:eastAsia="標楷體" w:hAnsi="標楷體" w:hint="eastAsia"/>
              </w:rPr>
              <w:t>；國立公共資訊圖書館</w:t>
            </w:r>
          </w:p>
          <w:p w14:paraId="3B0E358C" w14:textId="20CEE957" w:rsidR="002F598B" w:rsidRPr="003C4D0A" w:rsidRDefault="00582A9C" w:rsidP="002F598B">
            <w:pPr>
              <w:pStyle w:val="af"/>
              <w:rPr>
                <w:rFonts w:ascii="標楷體" w:eastAsia="標楷體" w:hAnsi="標楷體"/>
              </w:rPr>
            </w:pPr>
            <w:r w:rsidRPr="00026C1F">
              <w:rPr>
                <w:rFonts w:ascii="標楷體" w:eastAsia="標楷體" w:hAnsi="標楷體" w:hint="eastAsia"/>
                <w:b/>
              </w:rPr>
              <w:sym w:font="Wingdings" w:char="F09F"/>
            </w:r>
            <w:r w:rsidR="002F598B" w:rsidRPr="00582A9C">
              <w:rPr>
                <w:rFonts w:ascii="標楷體" w:eastAsia="標楷體" w:hAnsi="標楷體" w:hint="eastAsia"/>
              </w:rPr>
              <w:t>學校圖書館：</w:t>
            </w:r>
            <w:r w:rsidR="002F598B" w:rsidRPr="003C4D0A">
              <w:rPr>
                <w:rFonts w:ascii="標楷體" w:eastAsia="標楷體" w:hAnsi="標楷體" w:hint="eastAsia"/>
              </w:rPr>
              <w:t>中、小學圖書館，協助學生擁有基本知識為主。</w:t>
            </w:r>
            <w:r>
              <w:rPr>
                <w:rFonts w:ascii="標楷體" w:eastAsia="標楷體" w:hAnsi="標楷體" w:hint="eastAsia"/>
              </w:rPr>
              <w:t>例如：</w:t>
            </w:r>
            <w:r w:rsidR="002F598B" w:rsidRPr="003C4D0A">
              <w:rPr>
                <w:rFonts w:ascii="標楷體" w:eastAsia="標楷體" w:hAnsi="標楷體" w:hint="eastAsia"/>
              </w:rPr>
              <w:t>九德國小圖書室</w:t>
            </w:r>
            <w:r>
              <w:rPr>
                <w:rFonts w:ascii="標楷體" w:eastAsia="標楷體" w:hAnsi="標楷體" w:hint="eastAsia"/>
              </w:rPr>
              <w:t>；</w:t>
            </w:r>
            <w:r w:rsidR="002F598B" w:rsidRPr="003C4D0A">
              <w:rPr>
                <w:rFonts w:ascii="標楷體" w:eastAsia="標楷體" w:hAnsi="標楷體" w:hint="eastAsia"/>
              </w:rPr>
              <w:t xml:space="preserve">明道中學圖書館 </w:t>
            </w:r>
          </w:p>
          <w:p w14:paraId="34B537E2" w14:textId="77777777" w:rsidR="00AB13A1" w:rsidRPr="00CC68C3" w:rsidRDefault="00AB13A1" w:rsidP="00AB13A1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◎</w:t>
            </w:r>
            <w:r w:rsidRPr="00CC68C3">
              <w:rPr>
                <w:rFonts w:ascii="標楷體" w:eastAsia="標楷體" w:hAnsi="標楷體" w:hint="eastAsia"/>
                <w:b/>
                <w:szCs w:val="24"/>
              </w:rPr>
              <w:t>綜合活動</w:t>
            </w:r>
          </w:p>
          <w:p w14:paraId="770ECADD" w14:textId="2271D6C0" w:rsidR="005077B0" w:rsidRPr="00AB13A1" w:rsidRDefault="00582A9C" w:rsidP="005077B0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b/>
                <w:kern w:val="2"/>
              </w:rPr>
            </w:pPr>
            <w:r w:rsidRPr="00AB13A1">
              <w:rPr>
                <w:rFonts w:ascii="標楷體" w:eastAsia="標楷體" w:hAnsi="標楷體" w:cs="Times New Roman" w:hint="eastAsia"/>
                <w:b/>
                <w:kern w:val="2"/>
              </w:rPr>
              <w:t>3.大開眼界：世界上各地的圖書館</w:t>
            </w:r>
          </w:p>
          <w:p w14:paraId="0D898284" w14:textId="18165A12" w:rsidR="005077B0" w:rsidRPr="00AB13A1" w:rsidRDefault="00664A2C" w:rsidP="00AB13A1">
            <w:pPr>
              <w:pStyle w:val="af"/>
              <w:rPr>
                <w:rFonts w:ascii="標楷體" w:eastAsia="標楷體" w:hAnsi="標楷體"/>
                <w:noProof/>
                <w:szCs w:val="22"/>
              </w:rPr>
            </w:pPr>
            <w:r w:rsidRPr="00AB13A1">
              <w:rPr>
                <w:rFonts w:ascii="標楷體" w:eastAsia="標楷體" w:hAnsi="標楷體" w:hint="eastAsia"/>
                <w:noProof/>
                <w:szCs w:val="22"/>
              </w:rPr>
              <w:t>捷克布拉格斯特拉霍夫修道院圖書館 Strahovský klášter</w:t>
            </w:r>
            <w:r w:rsidR="00AB13A1">
              <w:rPr>
                <w:rFonts w:ascii="標楷體" w:eastAsia="標楷體" w:hAnsi="標楷體" w:hint="eastAsia"/>
                <w:noProof/>
                <w:szCs w:val="22"/>
              </w:rPr>
              <w:t>/維也納國家圖書館/奧地利阿德蒙特圖書館</w:t>
            </w:r>
          </w:p>
          <w:p w14:paraId="2C2E6394" w14:textId="1F649728" w:rsidR="006E50A1" w:rsidRPr="006E50A1" w:rsidRDefault="00AB13A1" w:rsidP="006E50A1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4</w:t>
            </w:r>
            <w:r w:rsidR="006E50A1">
              <w:rPr>
                <w:rFonts w:ascii="標楷體" w:eastAsia="標楷體" w:hAnsi="標楷體" w:hint="eastAsia"/>
                <w:b/>
                <w:noProof/>
              </w:rPr>
              <w:t>.小試身手</w:t>
            </w:r>
          </w:p>
          <w:p w14:paraId="0D7F6721" w14:textId="71079758" w:rsidR="00BB5776" w:rsidRPr="006E50A1" w:rsidRDefault="006E50A1" w:rsidP="00C81E5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E50A1">
              <w:rPr>
                <w:rFonts w:ascii="標楷體" w:eastAsia="標楷體" w:hAnsi="標楷體" w:hint="eastAsia"/>
                <w:bCs/>
                <w:noProof/>
              </w:rPr>
              <w:t>以簡單的小測驗，測驗學生</w:t>
            </w:r>
          </w:p>
          <w:p w14:paraId="5278AA09" w14:textId="4434C657" w:rsidR="00C81E55" w:rsidRPr="003D2127" w:rsidRDefault="00A1417A" w:rsidP="00A1417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DE7">
              <w:rPr>
                <w:rFonts w:cs="新細明體" w:hint="eastAsia"/>
                <w:b/>
                <w:bCs/>
              </w:rPr>
              <w:t>《本節課</w:t>
            </w:r>
            <w:r w:rsidRPr="00A45DE7">
              <w:rPr>
                <w:rFonts w:cs="新細明體" w:hint="eastAsia"/>
                <w:b/>
                <w:bCs/>
              </w:rPr>
              <w:t xml:space="preserve">  </w:t>
            </w:r>
            <w:r w:rsidRPr="00A45DE7">
              <w:rPr>
                <w:rFonts w:cs="新細明體" w:hint="eastAsia"/>
                <w:b/>
                <w:bCs/>
              </w:rPr>
              <w:t>結束》</w:t>
            </w:r>
          </w:p>
        </w:tc>
        <w:tc>
          <w:tcPr>
            <w:tcW w:w="1276" w:type="dxa"/>
          </w:tcPr>
          <w:p w14:paraId="1A290BE3" w14:textId="51C42405" w:rsidR="00726802" w:rsidRDefault="00FB09D5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lastRenderedPageBreak/>
              <w:sym w:font="Wingdings" w:char="F09F"/>
            </w:r>
            <w:r w:rsidR="00FA156C" w:rsidRPr="00FA156C">
              <w:rPr>
                <w:rFonts w:ascii="標楷體" w:eastAsia="標楷體" w:hAnsi="標楷體" w:hint="eastAsia"/>
                <w:noProof/>
              </w:rPr>
              <w:t>圖1-</w:t>
            </w:r>
            <w:r w:rsidR="00457C2F">
              <w:rPr>
                <w:rFonts w:ascii="標楷體" w:eastAsia="標楷體" w:hAnsi="標楷體" w:hint="eastAsia"/>
                <w:noProof/>
              </w:rPr>
              <w:t>3</w:t>
            </w:r>
            <w:r w:rsidR="00FA156C" w:rsidRPr="00FA156C">
              <w:rPr>
                <w:rFonts w:ascii="標楷體" w:eastAsia="標楷體" w:hAnsi="標楷體" w:hint="eastAsia"/>
                <w:noProof/>
              </w:rPr>
              <w:t>-</w:t>
            </w:r>
            <w:r w:rsidR="00457C2F">
              <w:rPr>
                <w:rFonts w:ascii="標楷體" w:eastAsia="標楷體" w:hAnsi="標楷體" w:hint="eastAsia"/>
                <w:noProof/>
              </w:rPr>
              <w:t>1</w:t>
            </w:r>
            <w:r w:rsidR="00FA156C" w:rsidRPr="00FA156C">
              <w:rPr>
                <w:rFonts w:ascii="標楷體" w:eastAsia="標楷體" w:hAnsi="標楷體" w:hint="eastAsia"/>
                <w:noProof/>
              </w:rPr>
              <w:t>教學ppt</w:t>
            </w:r>
          </w:p>
          <w:p w14:paraId="7A1FFF85" w14:textId="6CA6BC1D" w:rsidR="00457C2F" w:rsidRPr="00FA156C" w:rsidRDefault="00FB09D5" w:rsidP="000069E7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457C2F">
              <w:rPr>
                <w:rFonts w:ascii="標楷體" w:eastAsia="標楷體" w:hAnsi="標楷體" w:hint="eastAsia"/>
                <w:noProof/>
              </w:rPr>
              <w:t>電腦</w:t>
            </w:r>
          </w:p>
        </w:tc>
        <w:tc>
          <w:tcPr>
            <w:tcW w:w="1417" w:type="dxa"/>
          </w:tcPr>
          <w:p w14:paraId="7DB6AED2" w14:textId="77777777" w:rsidR="00AB13A1" w:rsidRDefault="00AB13A1" w:rsidP="00AB13A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>
              <w:rPr>
                <w:rFonts w:ascii="標楷體" w:eastAsia="標楷體" w:hAnsi="標楷體" w:hint="eastAsia"/>
                <w:noProof/>
              </w:rPr>
              <w:t>口頭評量</w:t>
            </w:r>
          </w:p>
          <w:p w14:paraId="645DAF04" w14:textId="77777777" w:rsidR="006E50A1" w:rsidRDefault="006E50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91008B0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72A38C7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9D1196A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5C8B95E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07C3E64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97243BF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F9D9973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C14D147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5AD7E6A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BD77863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4321334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017964B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3EDA45F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EC7A45B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BF91AB7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E82A84A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57ECF23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CDD4AA8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085D9CF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A01BEAD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FFCE2F0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39B0734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D700C96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E9FC741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2AC170D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EFD331A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29E3D11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B99A019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F9FC0A3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EAE1A17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82B94E9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4AFC7D18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357E260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D9462DA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0A12733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169BFD8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0F1A61A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17DE4D3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5C04107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B8B8EB3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3EE24BF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204844E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3254AB22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7536087F" w14:textId="77777777" w:rsidR="00AB13A1" w:rsidRDefault="00AB13A1" w:rsidP="00BB577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EC7B68D" w14:textId="77777777" w:rsidR="00AB13A1" w:rsidRDefault="00AB13A1" w:rsidP="00AB13A1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>
              <w:rPr>
                <w:rFonts w:ascii="標楷體" w:eastAsia="標楷體" w:hAnsi="標楷體" w:hint="eastAsia"/>
                <w:noProof/>
              </w:rPr>
              <w:t>總結性評量</w:t>
            </w:r>
          </w:p>
          <w:p w14:paraId="389A92DE" w14:textId="78A4A12A" w:rsidR="00AB13A1" w:rsidRPr="00FA156C" w:rsidRDefault="00AB13A1" w:rsidP="00AB13A1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AB13A1" w14:paraId="520E52D7" w14:textId="77777777" w:rsidTr="00DB6125">
        <w:trPr>
          <w:trHeight w:val="1743"/>
        </w:trPr>
        <w:tc>
          <w:tcPr>
            <w:tcW w:w="988" w:type="dxa"/>
          </w:tcPr>
          <w:p w14:paraId="0034B539" w14:textId="4543632B" w:rsidR="00AB13A1" w:rsidRPr="00CD05BD" w:rsidRDefault="00AB13A1" w:rsidP="00AF391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第二</w:t>
            </w:r>
            <w:r w:rsidR="00DB6125">
              <w:rPr>
                <w:rFonts w:ascii="標楷體" w:eastAsia="標楷體" w:hAnsi="標楷體" w:hint="eastAsia"/>
                <w:szCs w:val="24"/>
              </w:rPr>
              <w:t>、三</w:t>
            </w: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5953" w:type="dxa"/>
          </w:tcPr>
          <w:p w14:paraId="01190AE0" w14:textId="55615A13" w:rsidR="00AB13A1" w:rsidRDefault="00AB13A1" w:rsidP="00AF391C">
            <w:pPr>
              <w:tabs>
                <w:tab w:val="left" w:pos="-180"/>
              </w:tabs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Pr="005B26E1">
              <w:rPr>
                <w:rFonts w:ascii="標楷體" w:eastAsia="標楷體" w:hAnsi="標楷體" w:hint="eastAsia"/>
                <w:noProof/>
              </w:rPr>
              <w:t>教學活動二</w:t>
            </w:r>
            <w:r>
              <w:rPr>
                <w:rFonts w:ascii="標楷體" w:eastAsia="標楷體" w:hAnsi="標楷體" w:hint="eastAsia"/>
                <w:noProof/>
              </w:rPr>
              <w:t>參觀圖書館</w:t>
            </w:r>
          </w:p>
          <w:p w14:paraId="3E86EFD4" w14:textId="65D4A68B" w:rsidR="00DB6125" w:rsidRDefault="00DB6125" w:rsidP="00DB6125">
            <w:pPr>
              <w:pStyle w:val="af"/>
              <w:rPr>
                <w:rFonts w:ascii="標楷體" w:eastAsia="標楷體" w:hAnsi="標楷體"/>
                <w:noProof/>
                <w:szCs w:val="22"/>
              </w:rPr>
            </w:pPr>
            <w:r w:rsidRPr="00FB09D5">
              <w:rPr>
                <w:rFonts w:ascii="標楷體" w:eastAsia="標楷體" w:hAnsi="標楷體" w:hint="eastAsia"/>
                <w:noProof/>
                <w:szCs w:val="22"/>
              </w:rPr>
              <w:t>配合『來去參觀圖書館』參觀活動單，讓學生利用課於參觀校外其他類型的圖書館。</w:t>
            </w:r>
          </w:p>
          <w:p w14:paraId="69DE60CB" w14:textId="3E76F3B1" w:rsidR="00FB09D5" w:rsidRPr="009531EC" w:rsidRDefault="00FB09D5" w:rsidP="009531EC">
            <w:pPr>
              <w:rPr>
                <w:rFonts w:ascii="標楷體" w:eastAsia="標楷體" w:hAnsi="標楷體"/>
              </w:rPr>
            </w:pPr>
            <w:r w:rsidRPr="009531EC">
              <w:rPr>
                <w:rFonts w:ascii="標楷體" w:eastAsia="標楷體" w:hAnsi="標楷體" w:hint="eastAsia"/>
              </w:rPr>
              <w:t>◎參觀時遵守進入圖書館的禮儀：</w:t>
            </w:r>
          </w:p>
          <w:p w14:paraId="13343B05" w14:textId="77777777" w:rsidR="00FB09D5" w:rsidRPr="009531EC" w:rsidRDefault="00FB09D5" w:rsidP="009531EC">
            <w:pPr>
              <w:rPr>
                <w:rFonts w:ascii="標楷體" w:eastAsia="標楷體" w:hAnsi="標楷體"/>
              </w:rPr>
            </w:pPr>
            <w:r w:rsidRPr="009531EC">
              <w:rPr>
                <w:rFonts w:ascii="標楷體" w:eastAsia="標楷體" w:hAnsi="標楷體" w:hint="eastAsia"/>
              </w:rPr>
              <w:t>1.</w:t>
            </w:r>
            <w:r w:rsidRPr="009531EC">
              <w:rPr>
                <w:rFonts w:ascii="標楷體" w:eastAsia="標楷體" w:hAnsi="標楷體"/>
              </w:rPr>
              <w:t>保持安靜</w:t>
            </w:r>
            <w:r w:rsidRPr="009531EC">
              <w:rPr>
                <w:rFonts w:ascii="標楷體" w:eastAsia="標楷體" w:hAnsi="標楷體" w:hint="eastAsia"/>
              </w:rPr>
              <w:t>，不影響他人閱讀</w:t>
            </w:r>
            <w:r w:rsidRPr="009531EC">
              <w:rPr>
                <w:rFonts w:ascii="標楷體" w:eastAsia="標楷體" w:hAnsi="標楷體"/>
              </w:rPr>
              <w:t>。</w:t>
            </w:r>
          </w:p>
          <w:p w14:paraId="55C8D82D" w14:textId="77777777" w:rsidR="00FB09D5" w:rsidRPr="009531EC" w:rsidRDefault="00FB09D5" w:rsidP="009531EC">
            <w:pPr>
              <w:rPr>
                <w:rFonts w:ascii="標楷體" w:eastAsia="標楷體" w:hAnsi="標楷體"/>
              </w:rPr>
            </w:pPr>
            <w:r w:rsidRPr="009531EC">
              <w:rPr>
                <w:rFonts w:ascii="標楷體" w:eastAsia="標楷體" w:hAnsi="標楷體"/>
              </w:rPr>
              <w:t xml:space="preserve">2.不攜帶食物、飲料進入圖書館。  </w:t>
            </w:r>
          </w:p>
          <w:p w14:paraId="151A1A61" w14:textId="77777777" w:rsidR="00FB09D5" w:rsidRPr="009531EC" w:rsidRDefault="00FB09D5" w:rsidP="009531EC">
            <w:pPr>
              <w:rPr>
                <w:rFonts w:ascii="標楷體" w:eastAsia="標楷體" w:hAnsi="標楷體"/>
              </w:rPr>
            </w:pPr>
            <w:r w:rsidRPr="009531EC">
              <w:rPr>
                <w:rFonts w:ascii="標楷體" w:eastAsia="標楷體" w:hAnsi="標楷體" w:hint="eastAsia"/>
              </w:rPr>
              <w:t>3.愛護書籍、</w:t>
            </w:r>
            <w:r w:rsidRPr="009531EC">
              <w:rPr>
                <w:rFonts w:ascii="標楷體" w:eastAsia="標楷體" w:hAnsi="標楷體"/>
              </w:rPr>
              <w:t>閱畢請放回原位，排放整齊。</w:t>
            </w:r>
          </w:p>
          <w:p w14:paraId="3A86854C" w14:textId="2B1D36E3" w:rsidR="00FB09D5" w:rsidRPr="009531EC" w:rsidRDefault="00FB09D5" w:rsidP="009531EC">
            <w:pPr>
              <w:rPr>
                <w:rFonts w:ascii="標楷體" w:eastAsia="標楷體" w:hAnsi="標楷體"/>
              </w:rPr>
            </w:pPr>
            <w:r w:rsidRPr="009531EC">
              <w:rPr>
                <w:rFonts w:ascii="標楷體" w:eastAsia="標楷體" w:hAnsi="標楷體" w:hint="eastAsia"/>
              </w:rPr>
              <w:t>4.</w:t>
            </w:r>
            <w:r w:rsidRPr="009531EC">
              <w:rPr>
                <w:rFonts w:ascii="標楷體" w:eastAsia="標楷體" w:hAnsi="標楷體"/>
              </w:rPr>
              <w:t>接受圖書館工作人員的服務時</w:t>
            </w:r>
            <w:r w:rsidRPr="009531EC">
              <w:rPr>
                <w:rFonts w:ascii="標楷體" w:eastAsia="標楷體" w:hAnsi="標楷體" w:hint="eastAsia"/>
              </w:rPr>
              <w:t>要有禮貌。</w:t>
            </w:r>
          </w:p>
          <w:p w14:paraId="26F80F00" w14:textId="77777777" w:rsidR="00AB13A1" w:rsidRPr="00A1417A" w:rsidRDefault="00AB13A1" w:rsidP="00AF391C">
            <w:pPr>
              <w:tabs>
                <w:tab w:val="left" w:pos="-180"/>
              </w:tabs>
              <w:jc w:val="center"/>
              <w:rPr>
                <w:rFonts w:ascii="標楷體" w:eastAsia="標楷體" w:hAnsi="標楷體"/>
                <w:noProof/>
              </w:rPr>
            </w:pPr>
            <w:r w:rsidRPr="00A45DE7">
              <w:rPr>
                <w:rFonts w:cs="新細明體" w:hint="eastAsia"/>
                <w:b/>
                <w:bCs/>
              </w:rPr>
              <w:t>《本節課</w:t>
            </w:r>
            <w:r w:rsidRPr="00A45DE7">
              <w:rPr>
                <w:rFonts w:cs="新細明體" w:hint="eastAsia"/>
                <w:b/>
                <w:bCs/>
              </w:rPr>
              <w:t xml:space="preserve">  </w:t>
            </w:r>
            <w:r w:rsidRPr="00A45DE7">
              <w:rPr>
                <w:rFonts w:cs="新細明體" w:hint="eastAsia"/>
                <w:b/>
                <w:bCs/>
              </w:rPr>
              <w:t>結束》</w:t>
            </w:r>
          </w:p>
        </w:tc>
        <w:tc>
          <w:tcPr>
            <w:tcW w:w="1276" w:type="dxa"/>
          </w:tcPr>
          <w:p w14:paraId="7A23FB7B" w14:textId="538B9EBE" w:rsidR="00FB09D5" w:rsidRDefault="00FB09D5" w:rsidP="00DB6125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DB6125">
              <w:rPr>
                <w:rFonts w:ascii="標楷體" w:eastAsia="標楷體" w:hAnsi="標楷體" w:hint="eastAsia"/>
                <w:noProof/>
              </w:rPr>
              <w:t>參觀活動單</w:t>
            </w:r>
          </w:p>
          <w:p w14:paraId="1FC66884" w14:textId="2E55C2C1" w:rsidR="00AB13A1" w:rsidRPr="005B26E1" w:rsidRDefault="00FB09D5" w:rsidP="00DB6125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>
              <w:rPr>
                <w:rFonts w:ascii="標楷體" w:eastAsia="標楷體" w:hAnsi="標楷體" w:hint="eastAsia"/>
                <w:noProof/>
              </w:rPr>
              <w:t>各類型圖書館</w:t>
            </w:r>
          </w:p>
        </w:tc>
        <w:tc>
          <w:tcPr>
            <w:tcW w:w="1417" w:type="dxa"/>
          </w:tcPr>
          <w:p w14:paraId="19A46047" w14:textId="60E6726C" w:rsidR="00FB09D5" w:rsidRDefault="00AB13A1" w:rsidP="00FB09D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w:sym w:font="Wingdings" w:char="F09F"/>
            </w:r>
            <w:r w:rsidR="00FB09D5">
              <w:rPr>
                <w:rFonts w:ascii="標楷體" w:eastAsia="標楷體" w:hAnsi="標楷體" w:hint="eastAsia"/>
                <w:noProof/>
              </w:rPr>
              <w:t>實作評量</w:t>
            </w:r>
          </w:p>
        </w:tc>
      </w:tr>
      <w:tr w:rsidR="00B33C32" w14:paraId="6D17F3A9" w14:textId="77777777" w:rsidTr="00505941">
        <w:trPr>
          <w:trHeight w:val="1043"/>
        </w:trPr>
        <w:tc>
          <w:tcPr>
            <w:tcW w:w="9634" w:type="dxa"/>
            <w:gridSpan w:val="4"/>
          </w:tcPr>
          <w:p w14:paraId="38F2FFFC" w14:textId="0F7B96D8" w:rsidR="00B33C32" w:rsidRDefault="008C4038" w:rsidP="00DE187F">
            <w:pPr>
              <w:rPr>
                <w:rFonts w:ascii="標楷體" w:eastAsia="標楷體" w:hAnsi="標楷體"/>
                <w:b/>
                <w:noProof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參考資料</w:t>
            </w:r>
            <w:r w:rsidR="0079121F">
              <w:rPr>
                <w:rFonts w:ascii="標楷體" w:eastAsia="標楷體" w:hAnsi="標楷體" w:hint="eastAsia"/>
                <w:b/>
                <w:noProof/>
              </w:rPr>
              <w:t>/圖片來源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：</w:t>
            </w:r>
          </w:p>
          <w:p w14:paraId="5C840CC5" w14:textId="7D6F7A51" w:rsidR="004F3467" w:rsidRPr="00AB13A1" w:rsidRDefault="00AB13A1" w:rsidP="00AB13A1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hyperlink r:id="rId8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圖書館</w:t>
              </w:r>
            </w:hyperlink>
            <w:hyperlink r:id="rId9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法</w:t>
              </w:r>
            </w:hyperlink>
            <w:r w:rsidR="00664A2C" w:rsidRPr="00AB13A1">
              <w:rPr>
                <w:rFonts w:ascii="標楷體" w:eastAsia="標楷體" w:hAnsi="標楷體" w:hint="eastAsia"/>
                <w:noProof/>
              </w:rPr>
              <w:t xml:space="preserve"> (民國104年月4日公布 )</w:t>
            </w:r>
          </w:p>
          <w:p w14:paraId="50EAB64F" w14:textId="77777777" w:rsidR="00AB13A1" w:rsidRPr="00AB13A1" w:rsidRDefault="00BE102D" w:rsidP="00AB13A1">
            <w:pPr>
              <w:rPr>
                <w:rFonts w:ascii="標楷體" w:eastAsia="標楷體" w:hAnsi="標楷體"/>
                <w:noProof/>
              </w:rPr>
            </w:pPr>
            <w:hyperlink r:id="rId10" w:history="1">
              <w:r w:rsidR="00AB13A1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https</w:t>
              </w:r>
            </w:hyperlink>
            <w:hyperlink r:id="rId11" w:history="1">
              <w:r w:rsidR="00AB13A1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://</w:t>
              </w:r>
            </w:hyperlink>
            <w:hyperlink r:id="rId12" w:history="1">
              <w:r w:rsidR="00AB13A1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www.ncl.edu.tw</w:t>
              </w:r>
            </w:hyperlink>
            <w:hyperlink r:id="rId13" w:history="1">
              <w:r w:rsidR="00AB13A1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/</w:t>
              </w:r>
            </w:hyperlink>
            <w:hyperlink r:id="rId14" w:history="1">
              <w:r w:rsidR="00AB13A1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content_321.html</w:t>
              </w:r>
            </w:hyperlink>
          </w:p>
          <w:p w14:paraId="5760DF3F" w14:textId="7B095626" w:rsidR="004F3467" w:rsidRPr="00AB13A1" w:rsidRDefault="00AB13A1" w:rsidP="00AB13A1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="00664A2C" w:rsidRPr="00AB13A1">
              <w:rPr>
                <w:rFonts w:ascii="標楷體" w:eastAsia="標楷體" w:hAnsi="標楷體" w:hint="eastAsia"/>
                <w:noProof/>
              </w:rPr>
              <w:t>[捷克 布拉格] 最美圖書館之一~布拉格斯特拉霍夫修道院圖書館 Strahovský klášter</w:t>
            </w:r>
          </w:p>
          <w:p w14:paraId="3A6158F7" w14:textId="77777777" w:rsidR="00AB13A1" w:rsidRPr="00AB13A1" w:rsidRDefault="00BE102D" w:rsidP="00AB13A1">
            <w:pPr>
              <w:rPr>
                <w:rFonts w:ascii="標楷體" w:eastAsia="標楷體" w:hAnsi="標楷體"/>
                <w:noProof/>
              </w:rPr>
            </w:pPr>
            <w:hyperlink r:id="rId15" w:history="1">
              <w:r w:rsidR="00AB13A1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https://</w:t>
              </w:r>
            </w:hyperlink>
            <w:hyperlink r:id="rId16" w:history="1">
              <w:r w:rsidR="00AB13A1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linchipi.blogspot.com</w:t>
              </w:r>
            </w:hyperlink>
            <w:hyperlink r:id="rId17" w:history="1">
              <w:r w:rsidR="00AB13A1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/2018/01/</w:t>
              </w:r>
            </w:hyperlink>
            <w:hyperlink r:id="rId18" w:history="1">
              <w:r w:rsidR="00AB13A1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strahovsky-klaster.html</w:t>
              </w:r>
            </w:hyperlink>
          </w:p>
          <w:p w14:paraId="439ED6D8" w14:textId="611622E3" w:rsidR="004F3467" w:rsidRPr="00AB13A1" w:rsidRDefault="00AB13A1" w:rsidP="00AB13A1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="00664A2C" w:rsidRPr="00AB13A1">
              <w:rPr>
                <w:rFonts w:ascii="標楷體" w:eastAsia="標楷體" w:hAnsi="標楷體" w:hint="eastAsia"/>
                <w:noProof/>
              </w:rPr>
              <w:t>圖片來源：維基百科</w:t>
            </w:r>
            <w:hyperlink r:id="rId19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https</w:t>
              </w:r>
            </w:hyperlink>
            <w:hyperlink r:id="rId20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://</w:t>
              </w:r>
            </w:hyperlink>
            <w:hyperlink r:id="rId21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zh.wikipedia.org</w:t>
              </w:r>
            </w:hyperlink>
            <w:hyperlink r:id="rId22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/wiki/Wikipedia</w:t>
              </w:r>
            </w:hyperlink>
          </w:p>
          <w:p w14:paraId="35D20EA6" w14:textId="1B16E188" w:rsidR="004F3467" w:rsidRPr="00AB13A1" w:rsidRDefault="00AB13A1" w:rsidP="00AB13A1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4.</w:t>
            </w:r>
            <w:r w:rsidR="00664A2C" w:rsidRPr="00AB13A1">
              <w:rPr>
                <w:rFonts w:ascii="標楷體" w:eastAsia="標楷體" w:hAnsi="標楷體" w:hint="eastAsia"/>
                <w:noProof/>
              </w:rPr>
              <w:t>《公共圖書館服務綱領：國際圖書館協會聯盟/聯合國教科文組織發展指南》毛慶禎譯 2003</w:t>
            </w:r>
            <w:hyperlink r:id="rId23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http://</w:t>
              </w:r>
            </w:hyperlink>
            <w:hyperlink r:id="rId24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lins.fju.edu.tw</w:t>
              </w:r>
            </w:hyperlink>
            <w:hyperlink r:id="rId25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/</w:t>
              </w:r>
            </w:hyperlink>
            <w:hyperlink r:id="rId26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mao</w:t>
              </w:r>
            </w:hyperlink>
            <w:hyperlink r:id="rId27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/</w:t>
              </w:r>
            </w:hyperlink>
            <w:hyperlink r:id="rId28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pl</w:t>
              </w:r>
            </w:hyperlink>
            <w:hyperlink r:id="rId29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/</w:t>
              </w:r>
            </w:hyperlink>
            <w:hyperlink r:id="rId30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pls2001-1.htm</w:t>
              </w:r>
            </w:hyperlink>
          </w:p>
          <w:p w14:paraId="544819F0" w14:textId="7466CBF6" w:rsidR="00DE187F" w:rsidRDefault="00AB13A1" w:rsidP="00AB13A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</w:rPr>
              <w:t>5.</w:t>
            </w:r>
            <w:r w:rsidR="00664A2C" w:rsidRPr="00AB13A1">
              <w:rPr>
                <w:rFonts w:ascii="標楷體" w:eastAsia="標楷體" w:hAnsi="標楷體" w:hint="eastAsia"/>
                <w:noProof/>
              </w:rPr>
              <w:t>輔仁大學圖書館資訊系圖書館利用教育網</w:t>
            </w:r>
            <w:hyperlink r:id="rId31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http://</w:t>
              </w:r>
            </w:hyperlink>
            <w:hyperlink r:id="rId32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libteach.lins.fju.edu.tw</w:t>
              </w:r>
            </w:hyperlink>
            <w:hyperlink r:id="rId33" w:history="1">
              <w:r w:rsidR="00664A2C" w:rsidRPr="00AB13A1">
                <w:rPr>
                  <w:rStyle w:val="ae"/>
                  <w:rFonts w:ascii="標楷體" w:eastAsia="標楷體" w:hAnsi="標楷體" w:hint="eastAsia"/>
                  <w:b/>
                  <w:noProof/>
                </w:rPr>
                <w:t>/class/</w:t>
              </w:r>
            </w:hyperlink>
          </w:p>
        </w:tc>
      </w:tr>
    </w:tbl>
    <w:p w14:paraId="62231F5D" w14:textId="2DE20E2D" w:rsidR="00FB09D5" w:rsidRDefault="00FB09D5" w:rsidP="00FB09D5">
      <w:pPr>
        <w:ind w:firstLine="4080"/>
        <w:rPr>
          <w:u w:val="single"/>
        </w:rPr>
      </w:pPr>
      <w:r>
        <w:rPr>
          <w:rFonts w:hint="eastAsia"/>
        </w:rPr>
        <w:lastRenderedPageBreak/>
        <w:t xml:space="preserve">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DEA7BE" wp14:editId="13408038">
            <wp:simplePos x="0" y="0"/>
            <wp:positionH relativeFrom="column">
              <wp:posOffset>1203960</wp:posOffset>
            </wp:positionH>
            <wp:positionV relativeFrom="paragraph">
              <wp:posOffset>0</wp:posOffset>
            </wp:positionV>
            <wp:extent cx="3219450" cy="559435"/>
            <wp:effectExtent l="0" t="0" r="0" b="0"/>
            <wp:wrapTight wrapText="bothSides">
              <wp:wrapPolygon edited="0">
                <wp:start x="0" y="0"/>
                <wp:lineTo x="0" y="20595"/>
                <wp:lineTo x="21472" y="20595"/>
                <wp:lineTo x="21472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※參觀者：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班、座號：</w:t>
      </w:r>
      <w:r>
        <w:rPr>
          <w:rFonts w:hint="eastAsia"/>
        </w:rPr>
        <w:t xml:space="preserve">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</w:t>
      </w:r>
    </w:p>
    <w:p w14:paraId="78772EDD" w14:textId="42DCFF39" w:rsidR="00FB09D5" w:rsidRDefault="00FB09D5" w:rsidP="00FB09D5">
      <w:r>
        <w:rPr>
          <w:rFonts w:hint="eastAsia"/>
        </w:rPr>
        <w:t>◎參觀時請遵守進入圖書館的禮儀：</w:t>
      </w:r>
    </w:p>
    <w:p w14:paraId="36B29E9C" w14:textId="4A791B1E" w:rsidR="00FB09D5" w:rsidRDefault="00FB09D5" w:rsidP="00FB09D5">
      <w:r>
        <w:rPr>
          <w:rFonts w:hint="eastAsia"/>
        </w:rPr>
        <w:t>1.</w:t>
      </w:r>
      <w:r>
        <w:t>保持安靜</w:t>
      </w:r>
      <w:r>
        <w:rPr>
          <w:rFonts w:hint="eastAsia"/>
        </w:rPr>
        <w:t>，不影響他人閱讀</w:t>
      </w:r>
      <w:r>
        <w:t>。</w:t>
      </w:r>
      <w:r>
        <w:rPr>
          <w:rFonts w:hint="eastAsia"/>
        </w:rPr>
        <w:t xml:space="preserve">              </w:t>
      </w:r>
      <w:r>
        <w:t>2.</w:t>
      </w:r>
      <w:r>
        <w:t>不攜帶食物、飲料進入圖書館。</w:t>
      </w:r>
      <w:r>
        <w:t xml:space="preserve">  </w:t>
      </w:r>
    </w:p>
    <w:p w14:paraId="0700DED9" w14:textId="3984CA42" w:rsidR="00FB09D5" w:rsidRDefault="00FB09D5" w:rsidP="00FB09D5">
      <w:r>
        <w:rPr>
          <w:rFonts w:hint="eastAsia"/>
        </w:rPr>
        <w:t>3.</w:t>
      </w:r>
      <w:r>
        <w:rPr>
          <w:rFonts w:hint="eastAsia"/>
        </w:rPr>
        <w:t>愛護書籍、</w:t>
      </w:r>
      <w:r>
        <w:t>閱畢請放回原位，排放整齊。</w:t>
      </w:r>
      <w:r>
        <w:rPr>
          <w:rFonts w:hint="eastAsia"/>
        </w:rPr>
        <w:t xml:space="preserve">    </w:t>
      </w:r>
      <w:r>
        <w:rPr>
          <w:rFonts w:hint="eastAsia"/>
          <w:color w:val="000000"/>
        </w:rPr>
        <w:t>4.</w:t>
      </w:r>
      <w:r>
        <w:rPr>
          <w:color w:val="000000"/>
        </w:rPr>
        <w:t>接受圖書館工作人員的服務時</w:t>
      </w:r>
      <w:r>
        <w:rPr>
          <w:rFonts w:hint="eastAsia"/>
          <w:color w:val="000000"/>
        </w:rPr>
        <w:t>要有禮貌。</w:t>
      </w:r>
      <w:r>
        <w:rPr>
          <w:rFonts w:hint="eastAsia"/>
        </w:rPr>
        <w:t xml:space="preserve">   </w:t>
      </w:r>
    </w:p>
    <w:p w14:paraId="4771E5A7" w14:textId="77777777" w:rsidR="00FB09D5" w:rsidRDefault="00FB09D5" w:rsidP="00FB09D5">
      <w:pPr>
        <w:pStyle w:val="2"/>
        <w:spacing w:before="12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一、今天所參觀的圖書館名稱：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14:paraId="778401B2" w14:textId="77777777" w:rsidR="00FB09D5" w:rsidRDefault="00FB09D5" w:rsidP="00FB09D5">
      <w:pPr>
        <w:pStyle w:val="2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它是屬於□國家圖書館□公共圖書館□學校圖書館□專門圖書館□學術圖書館</w:t>
      </w:r>
    </w:p>
    <w:p w14:paraId="1E41F530" w14:textId="77777777" w:rsidR="00FB09D5" w:rsidRDefault="00FB09D5" w:rsidP="00FB09D5">
      <w:pPr>
        <w:pStyle w:val="2"/>
        <w:spacing w:before="240" w:line="42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二、館址：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</w:p>
    <w:p w14:paraId="23E85926" w14:textId="77777777" w:rsidR="00FB09D5" w:rsidRDefault="00FB09D5" w:rsidP="00FB09D5">
      <w:pPr>
        <w:pStyle w:val="2"/>
        <w:spacing w:before="120"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三、館內有哪幾區？請打ˇ：</w:t>
      </w:r>
    </w:p>
    <w:p w14:paraId="4B1EA28D" w14:textId="23B0BBB5" w:rsidR="00FB09D5" w:rsidRDefault="00FB09D5" w:rsidP="00FB09D5">
      <w:pPr>
        <w:pStyle w:val="2"/>
        <w:spacing w:before="120" w:line="380" w:lineRule="exact"/>
        <w:ind w:left="560" w:hangingChars="200" w:hanging="5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□目錄區    □服務臺    □閱覽區    □圖書區       □期刊區 </w:t>
      </w:r>
    </w:p>
    <w:p w14:paraId="0961FC37" w14:textId="77777777" w:rsidR="00FB09D5" w:rsidRDefault="00FB09D5" w:rsidP="00FB09D5">
      <w:pPr>
        <w:pStyle w:val="2"/>
        <w:spacing w:before="120" w:line="380" w:lineRule="exact"/>
        <w:ind w:left="560" w:hangingChars="200" w:hanging="56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□辦公區（館員辦公、整理書的地方）  □兒童閱覽室   □視聽區    </w:t>
      </w:r>
    </w:p>
    <w:p w14:paraId="27B1E83A" w14:textId="0F1582DB" w:rsidR="00FB09D5" w:rsidRDefault="00FB09D5" w:rsidP="00FB09D5">
      <w:pPr>
        <w:pStyle w:val="2"/>
        <w:spacing w:before="120" w:line="3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□參考區（放參考工具書的地方）      □書庫（珍藏、儲存書籍的地方）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6F26CEDC" w14:textId="77777777" w:rsidR="00FB09D5" w:rsidRDefault="00FB09D5" w:rsidP="00FB09D5">
      <w:pPr>
        <w:pStyle w:val="2"/>
        <w:spacing w:before="120"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四、館內有哪些設備？請打ˇ：  </w:t>
      </w:r>
    </w:p>
    <w:p w14:paraId="73ABD795" w14:textId="77777777" w:rsidR="00FB09D5" w:rsidRPr="00FB09D5" w:rsidRDefault="00FB09D5" w:rsidP="00FB09D5">
      <w:pPr>
        <w:spacing w:line="400" w:lineRule="exact"/>
        <w:rPr>
          <w:sz w:val="28"/>
          <w:szCs w:val="28"/>
        </w:rPr>
      </w:pPr>
      <w:r w:rsidRPr="00FB09D5">
        <w:rPr>
          <w:rFonts w:hint="eastAsia"/>
          <w:sz w:val="28"/>
          <w:szCs w:val="28"/>
        </w:rPr>
        <w:t>□書櫃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□書籍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□報紙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□雜誌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□影音媒體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□地圖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□地球儀</w:t>
      </w:r>
      <w:r w:rsidRPr="00FB09D5">
        <w:rPr>
          <w:rFonts w:hint="eastAsia"/>
          <w:sz w:val="28"/>
          <w:szCs w:val="28"/>
        </w:rPr>
        <w:t xml:space="preserve">    </w:t>
      </w:r>
      <w:r w:rsidRPr="00FB09D5">
        <w:rPr>
          <w:rFonts w:hint="eastAsia"/>
          <w:sz w:val="28"/>
          <w:szCs w:val="28"/>
        </w:rPr>
        <w:t>□書叉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□閱覽桌椅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□閱覽桌椅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□電腦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□電視機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□大螢幕</w:t>
      </w:r>
      <w:r w:rsidRPr="00FB09D5">
        <w:rPr>
          <w:rFonts w:hint="eastAsia"/>
          <w:sz w:val="28"/>
          <w:szCs w:val="28"/>
        </w:rPr>
        <w:t xml:space="preserve">    </w:t>
      </w:r>
      <w:r w:rsidRPr="00FB09D5">
        <w:rPr>
          <w:rFonts w:hint="eastAsia"/>
          <w:sz w:val="28"/>
          <w:szCs w:val="28"/>
        </w:rPr>
        <w:t>□影印機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□護貝機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□電風扇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□冷氣設備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□飲水機</w:t>
      </w:r>
      <w:r w:rsidRPr="00FB09D5">
        <w:rPr>
          <w:rFonts w:hint="eastAsia"/>
          <w:sz w:val="28"/>
          <w:szCs w:val="28"/>
        </w:rPr>
        <w:t xml:space="preserve"> </w:t>
      </w:r>
      <w:r w:rsidRPr="00FB09D5">
        <w:rPr>
          <w:rFonts w:hint="eastAsia"/>
          <w:sz w:val="28"/>
          <w:szCs w:val="28"/>
        </w:rPr>
        <w:t>□販賣機</w:t>
      </w:r>
      <w:r w:rsidRPr="00FB09D5">
        <w:rPr>
          <w:rFonts w:hint="eastAsia"/>
          <w:sz w:val="28"/>
          <w:szCs w:val="28"/>
        </w:rPr>
        <w:t xml:space="preserve">  </w:t>
      </w:r>
    </w:p>
    <w:p w14:paraId="3EDACD4D" w14:textId="227A63CB" w:rsidR="00FB09D5" w:rsidRPr="00FB09D5" w:rsidRDefault="00FB09D5" w:rsidP="00FB09D5">
      <w:pPr>
        <w:spacing w:line="400" w:lineRule="exact"/>
        <w:rPr>
          <w:sz w:val="28"/>
          <w:szCs w:val="28"/>
        </w:rPr>
      </w:pPr>
      <w:r w:rsidRPr="00FB09D5">
        <w:rPr>
          <w:rFonts w:hint="eastAsia"/>
          <w:sz w:val="28"/>
          <w:szCs w:val="28"/>
        </w:rPr>
        <w:t>□公佈欄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□服務臺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□廁所</w:t>
      </w:r>
      <w:r w:rsidRPr="00FB09D5">
        <w:rPr>
          <w:rFonts w:hint="eastAsia"/>
          <w:sz w:val="28"/>
          <w:szCs w:val="28"/>
        </w:rPr>
        <w:t xml:space="preserve">   </w:t>
      </w:r>
      <w:r w:rsidRPr="00FB09D5">
        <w:rPr>
          <w:rFonts w:hint="eastAsia"/>
          <w:sz w:val="28"/>
          <w:szCs w:val="28"/>
        </w:rPr>
        <w:t>□其他：</w:t>
      </w:r>
      <w:r w:rsidRPr="00FB09D5">
        <w:rPr>
          <w:rFonts w:hint="eastAsia"/>
          <w:sz w:val="28"/>
          <w:szCs w:val="28"/>
          <w:u w:val="single"/>
        </w:rPr>
        <w:t xml:space="preserve">                 </w:t>
      </w:r>
    </w:p>
    <w:p w14:paraId="6B02D4B8" w14:textId="77777777" w:rsidR="00FB09D5" w:rsidRDefault="00FB09D5" w:rsidP="00FB09D5">
      <w:pPr>
        <w:pStyle w:val="2"/>
        <w:spacing w:before="120" w:line="4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五、圖書館開放時間與借閱規定：</w:t>
      </w:r>
    </w:p>
    <w:p w14:paraId="66A77733" w14:textId="31D65D40" w:rsidR="00FB09D5" w:rsidRDefault="00FB09D5" w:rsidP="00FB09D5">
      <w:pPr>
        <w:spacing w:before="120" w:line="42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※開放時間：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</w:t>
      </w:r>
    </w:p>
    <w:p w14:paraId="4194D025" w14:textId="77777777" w:rsidR="00FB09D5" w:rsidRDefault="00FB09D5" w:rsidP="00FB09D5">
      <w:pPr>
        <w:spacing w:before="12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※借閱規定：一次最多可以借(     )本；借書期限是(     )天</w:t>
      </w:r>
    </w:p>
    <w:p w14:paraId="0501F582" w14:textId="77777777" w:rsidR="00FB09D5" w:rsidRDefault="00FB09D5" w:rsidP="00FB09D5">
      <w:pPr>
        <w:spacing w:before="12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六、現在圖書館內有舉辦哪些活動？</w:t>
      </w:r>
    </w:p>
    <w:p w14:paraId="37343C71" w14:textId="77777777" w:rsidR="00FB09D5" w:rsidRDefault="00FB09D5" w:rsidP="00FB09D5">
      <w:pPr>
        <w:spacing w:before="12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□主題書展-標題：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□其他展示-內容：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14:paraId="69FF8813" w14:textId="77777777" w:rsidR="00FB09D5" w:rsidRDefault="00FB09D5" w:rsidP="00FB09D5">
      <w:pPr>
        <w:spacing w:before="24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□其他活動：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</w:p>
    <w:p w14:paraId="486FB161" w14:textId="5547AABC" w:rsidR="00FB09D5" w:rsidRDefault="00FB09D5" w:rsidP="00FB09D5">
      <w:pPr>
        <w:pStyle w:val="2"/>
        <w:spacing w:before="120" w:line="420" w:lineRule="exact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3F70F" wp14:editId="51B24CA4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6261100" cy="914400"/>
                <wp:effectExtent l="0" t="0" r="25400" b="1905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43A55" id="圓角矩形 8" o:spid="_x0000_s1026" style="position:absolute;margin-left:0;margin-top:52.5pt;width:493pt;height:1in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七、請你簡單敘述這所圖書館的特色，或參觀後的一些收穫，或給圖書館一些建議：</w:t>
      </w:r>
    </w:p>
    <w:p w14:paraId="7FF4BCBD" w14:textId="77777777" w:rsidR="00FB09D5" w:rsidRDefault="00FB09D5" w:rsidP="00FB09D5"/>
    <w:p w14:paraId="23C6DAAF" w14:textId="77777777" w:rsidR="00380909" w:rsidRPr="00FB09D5" w:rsidRDefault="00380909" w:rsidP="00505941">
      <w:pPr>
        <w:rPr>
          <w:rFonts w:ascii="標楷體" w:eastAsia="標楷體" w:hAnsi="標楷體"/>
        </w:rPr>
      </w:pPr>
    </w:p>
    <w:sectPr w:rsidR="00380909" w:rsidRPr="00FB09D5" w:rsidSect="00A8272B">
      <w:footerReference w:type="default" r:id="rId35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4786F" w14:textId="77777777" w:rsidR="00BE102D" w:rsidRDefault="00BE102D" w:rsidP="00D3214D">
      <w:r>
        <w:separator/>
      </w:r>
    </w:p>
  </w:endnote>
  <w:endnote w:type="continuationSeparator" w:id="0">
    <w:p w14:paraId="3867FE88" w14:textId="77777777" w:rsidR="00BE102D" w:rsidRDefault="00BE102D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77777777" w:rsidR="0089013B" w:rsidRDefault="00890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E53" w:rsidRPr="00773E53">
          <w:rPr>
            <w:noProof/>
            <w:lang w:val="zh-TW"/>
          </w:rPr>
          <w:t>4</w:t>
        </w:r>
        <w:r>
          <w:fldChar w:fldCharType="end"/>
        </w:r>
      </w:p>
    </w:sdtContent>
  </w:sdt>
  <w:p w14:paraId="08F23202" w14:textId="77777777" w:rsidR="0089013B" w:rsidRDefault="008901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46358" w14:textId="77777777" w:rsidR="00BE102D" w:rsidRDefault="00BE102D" w:rsidP="00D3214D">
      <w:r>
        <w:separator/>
      </w:r>
    </w:p>
  </w:footnote>
  <w:footnote w:type="continuationSeparator" w:id="0">
    <w:p w14:paraId="64C84092" w14:textId="77777777" w:rsidR="00BE102D" w:rsidRDefault="00BE102D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617"/>
    <w:multiLevelType w:val="hybridMultilevel"/>
    <w:tmpl w:val="3A6CBCEE"/>
    <w:lvl w:ilvl="0" w:tplc="682CE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4F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2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C6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E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3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C8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07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5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C77C5F"/>
    <w:multiLevelType w:val="hybridMultilevel"/>
    <w:tmpl w:val="575CBD8C"/>
    <w:lvl w:ilvl="0" w:tplc="4366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A4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8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8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2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F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A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6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20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631F4"/>
    <w:multiLevelType w:val="hybridMultilevel"/>
    <w:tmpl w:val="52FA94EC"/>
    <w:lvl w:ilvl="0" w:tplc="8BF6C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8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CD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6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8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E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C6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CC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E9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5C073C"/>
    <w:multiLevelType w:val="hybridMultilevel"/>
    <w:tmpl w:val="AAEA7794"/>
    <w:lvl w:ilvl="0" w:tplc="9F12E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5127A2"/>
    <w:multiLevelType w:val="hybridMultilevel"/>
    <w:tmpl w:val="6DACF31C"/>
    <w:lvl w:ilvl="0" w:tplc="01B0F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9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6F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28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C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8C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3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2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4E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C914B7"/>
    <w:multiLevelType w:val="hybridMultilevel"/>
    <w:tmpl w:val="DA1C20B0"/>
    <w:lvl w:ilvl="0" w:tplc="4718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E0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E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2F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0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8F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C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6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6B6AD0"/>
    <w:multiLevelType w:val="hybridMultilevel"/>
    <w:tmpl w:val="35BA98AA"/>
    <w:lvl w:ilvl="0" w:tplc="6C10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C340D87"/>
    <w:multiLevelType w:val="hybridMultilevel"/>
    <w:tmpl w:val="53CABF58"/>
    <w:lvl w:ilvl="0" w:tplc="4866B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9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A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85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07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C5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6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2B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2E1B5D"/>
    <w:multiLevelType w:val="hybridMultilevel"/>
    <w:tmpl w:val="24B0D288"/>
    <w:lvl w:ilvl="0" w:tplc="B590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FA0A8C"/>
    <w:multiLevelType w:val="hybridMultilevel"/>
    <w:tmpl w:val="901AA9BE"/>
    <w:lvl w:ilvl="0" w:tplc="7F9A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6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08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E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AD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A3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5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6F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032A73"/>
    <w:multiLevelType w:val="hybridMultilevel"/>
    <w:tmpl w:val="8EE092E0"/>
    <w:lvl w:ilvl="0" w:tplc="4184C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4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AD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0C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E6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E7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EE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21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EF158CD"/>
    <w:multiLevelType w:val="hybridMultilevel"/>
    <w:tmpl w:val="708AF53E"/>
    <w:lvl w:ilvl="0" w:tplc="AB683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100CF7"/>
    <w:multiLevelType w:val="hybridMultilevel"/>
    <w:tmpl w:val="6E4A89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A72BBA"/>
    <w:multiLevelType w:val="hybridMultilevel"/>
    <w:tmpl w:val="1AD84F98"/>
    <w:lvl w:ilvl="0" w:tplc="69E888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8C5FDF"/>
    <w:multiLevelType w:val="hybridMultilevel"/>
    <w:tmpl w:val="5F7CB35A"/>
    <w:lvl w:ilvl="0" w:tplc="25A0D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09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8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22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86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25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0B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C6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E66F75"/>
    <w:multiLevelType w:val="hybridMultilevel"/>
    <w:tmpl w:val="A28C716C"/>
    <w:lvl w:ilvl="0" w:tplc="1AA800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F9480C"/>
    <w:multiLevelType w:val="hybridMultilevel"/>
    <w:tmpl w:val="6C2E916A"/>
    <w:lvl w:ilvl="0" w:tplc="86A4DE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0B40A4"/>
    <w:multiLevelType w:val="hybridMultilevel"/>
    <w:tmpl w:val="2A88EE8E"/>
    <w:lvl w:ilvl="0" w:tplc="4F560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E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A9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EB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0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88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6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A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4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2D54E0"/>
    <w:multiLevelType w:val="hybridMultilevel"/>
    <w:tmpl w:val="2E5858E2"/>
    <w:lvl w:ilvl="0" w:tplc="2620E12E">
      <w:start w:val="1"/>
      <w:numFmt w:val="decimal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355CED"/>
    <w:multiLevelType w:val="hybridMultilevel"/>
    <w:tmpl w:val="55E2350E"/>
    <w:lvl w:ilvl="0" w:tplc="B0D4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1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E8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C6E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23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C9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4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4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2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664575"/>
    <w:multiLevelType w:val="hybridMultilevel"/>
    <w:tmpl w:val="4E7C5E68"/>
    <w:lvl w:ilvl="0" w:tplc="BF5A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6416261"/>
    <w:multiLevelType w:val="hybridMultilevel"/>
    <w:tmpl w:val="C082B23C"/>
    <w:lvl w:ilvl="0" w:tplc="34167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EE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80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09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4B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03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85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64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5517E1"/>
    <w:multiLevelType w:val="hybridMultilevel"/>
    <w:tmpl w:val="7B7CC864"/>
    <w:lvl w:ilvl="0" w:tplc="2C68085E">
      <w:start w:val="1"/>
      <w:numFmt w:val="taiwaneseCountingThousand"/>
      <w:lvlText w:val="(%1)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6A268C"/>
    <w:multiLevelType w:val="hybridMultilevel"/>
    <w:tmpl w:val="4E7C5E68"/>
    <w:lvl w:ilvl="0" w:tplc="BF5A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17"/>
  </w:num>
  <w:num w:numId="5">
    <w:abstractNumId w:val="6"/>
  </w:num>
  <w:num w:numId="6">
    <w:abstractNumId w:val="14"/>
  </w:num>
  <w:num w:numId="7">
    <w:abstractNumId w:val="0"/>
  </w:num>
  <w:num w:numId="8">
    <w:abstractNumId w:val="20"/>
  </w:num>
  <w:num w:numId="9">
    <w:abstractNumId w:val="16"/>
  </w:num>
  <w:num w:numId="10">
    <w:abstractNumId w:val="7"/>
  </w:num>
  <w:num w:numId="11">
    <w:abstractNumId w:val="25"/>
  </w:num>
  <w:num w:numId="12">
    <w:abstractNumId w:val="22"/>
  </w:num>
  <w:num w:numId="13">
    <w:abstractNumId w:val="12"/>
  </w:num>
  <w:num w:numId="14">
    <w:abstractNumId w:val="13"/>
  </w:num>
  <w:num w:numId="15">
    <w:abstractNumId w:val="8"/>
  </w:num>
  <w:num w:numId="16">
    <w:abstractNumId w:val="10"/>
  </w:num>
  <w:num w:numId="17">
    <w:abstractNumId w:val="5"/>
  </w:num>
  <w:num w:numId="18">
    <w:abstractNumId w:val="1"/>
  </w:num>
  <w:num w:numId="19">
    <w:abstractNumId w:val="21"/>
  </w:num>
  <w:num w:numId="20">
    <w:abstractNumId w:val="4"/>
  </w:num>
  <w:num w:numId="21">
    <w:abstractNumId w:val="9"/>
  </w:num>
  <w:num w:numId="22">
    <w:abstractNumId w:val="23"/>
  </w:num>
  <w:num w:numId="23">
    <w:abstractNumId w:val="11"/>
  </w:num>
  <w:num w:numId="24">
    <w:abstractNumId w:val="15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02BD1"/>
    <w:rsid w:val="000069E7"/>
    <w:rsid w:val="00011BDE"/>
    <w:rsid w:val="00020E9D"/>
    <w:rsid w:val="00026C1F"/>
    <w:rsid w:val="00036C6F"/>
    <w:rsid w:val="0004118B"/>
    <w:rsid w:val="000573EE"/>
    <w:rsid w:val="00072783"/>
    <w:rsid w:val="000C281D"/>
    <w:rsid w:val="000C5F15"/>
    <w:rsid w:val="000D0BA0"/>
    <w:rsid w:val="000E3DDA"/>
    <w:rsid w:val="000E5F8A"/>
    <w:rsid w:val="0010483D"/>
    <w:rsid w:val="00113EAD"/>
    <w:rsid w:val="00131832"/>
    <w:rsid w:val="001547D9"/>
    <w:rsid w:val="00165D4C"/>
    <w:rsid w:val="0017272F"/>
    <w:rsid w:val="0019144C"/>
    <w:rsid w:val="001934A1"/>
    <w:rsid w:val="001966D6"/>
    <w:rsid w:val="001A5552"/>
    <w:rsid w:val="001B405F"/>
    <w:rsid w:val="001C52E4"/>
    <w:rsid w:val="001E7610"/>
    <w:rsid w:val="00205280"/>
    <w:rsid w:val="00210F63"/>
    <w:rsid w:val="00225525"/>
    <w:rsid w:val="002266D8"/>
    <w:rsid w:val="002429B0"/>
    <w:rsid w:val="00266396"/>
    <w:rsid w:val="0027492E"/>
    <w:rsid w:val="002B3047"/>
    <w:rsid w:val="002B552F"/>
    <w:rsid w:val="002E3554"/>
    <w:rsid w:val="002F598B"/>
    <w:rsid w:val="00301F18"/>
    <w:rsid w:val="003221B9"/>
    <w:rsid w:val="00342474"/>
    <w:rsid w:val="00347DB4"/>
    <w:rsid w:val="00352FDC"/>
    <w:rsid w:val="00364712"/>
    <w:rsid w:val="00380909"/>
    <w:rsid w:val="003908C7"/>
    <w:rsid w:val="003C44EE"/>
    <w:rsid w:val="003D2127"/>
    <w:rsid w:val="003D4FBB"/>
    <w:rsid w:val="004067C8"/>
    <w:rsid w:val="00413786"/>
    <w:rsid w:val="0043342F"/>
    <w:rsid w:val="004545B7"/>
    <w:rsid w:val="00454DD6"/>
    <w:rsid w:val="00457B47"/>
    <w:rsid w:val="00457C2F"/>
    <w:rsid w:val="004612C9"/>
    <w:rsid w:val="00461507"/>
    <w:rsid w:val="00476DA7"/>
    <w:rsid w:val="00487BAF"/>
    <w:rsid w:val="004A1141"/>
    <w:rsid w:val="004A4961"/>
    <w:rsid w:val="004A527E"/>
    <w:rsid w:val="004A750C"/>
    <w:rsid w:val="004B6A0E"/>
    <w:rsid w:val="004D7B5A"/>
    <w:rsid w:val="004F3467"/>
    <w:rsid w:val="004F4056"/>
    <w:rsid w:val="00505702"/>
    <w:rsid w:val="00505941"/>
    <w:rsid w:val="005077B0"/>
    <w:rsid w:val="005226F7"/>
    <w:rsid w:val="0052519D"/>
    <w:rsid w:val="00533B9A"/>
    <w:rsid w:val="00546408"/>
    <w:rsid w:val="005510C4"/>
    <w:rsid w:val="0055667E"/>
    <w:rsid w:val="0055791B"/>
    <w:rsid w:val="005710BF"/>
    <w:rsid w:val="00582A9C"/>
    <w:rsid w:val="005B26E1"/>
    <w:rsid w:val="005B3D78"/>
    <w:rsid w:val="005F55DE"/>
    <w:rsid w:val="00600E86"/>
    <w:rsid w:val="00664A2C"/>
    <w:rsid w:val="00670B1D"/>
    <w:rsid w:val="00671740"/>
    <w:rsid w:val="00696237"/>
    <w:rsid w:val="006A33A1"/>
    <w:rsid w:val="006A3D8E"/>
    <w:rsid w:val="006B5F29"/>
    <w:rsid w:val="006D1475"/>
    <w:rsid w:val="006E50A1"/>
    <w:rsid w:val="006E5AE3"/>
    <w:rsid w:val="00711B1D"/>
    <w:rsid w:val="00712E26"/>
    <w:rsid w:val="007134E4"/>
    <w:rsid w:val="00716B7A"/>
    <w:rsid w:val="00726802"/>
    <w:rsid w:val="00726E3F"/>
    <w:rsid w:val="0074754D"/>
    <w:rsid w:val="00773DE1"/>
    <w:rsid w:val="00773E53"/>
    <w:rsid w:val="00774A4A"/>
    <w:rsid w:val="00784DBC"/>
    <w:rsid w:val="0079121F"/>
    <w:rsid w:val="007932E1"/>
    <w:rsid w:val="007A51F0"/>
    <w:rsid w:val="007A6873"/>
    <w:rsid w:val="007A6980"/>
    <w:rsid w:val="007B09DE"/>
    <w:rsid w:val="007B1A82"/>
    <w:rsid w:val="007D479A"/>
    <w:rsid w:val="007F631E"/>
    <w:rsid w:val="008340D4"/>
    <w:rsid w:val="00834695"/>
    <w:rsid w:val="008401BB"/>
    <w:rsid w:val="00854B73"/>
    <w:rsid w:val="008563FE"/>
    <w:rsid w:val="00860D22"/>
    <w:rsid w:val="00862A3E"/>
    <w:rsid w:val="00872EFF"/>
    <w:rsid w:val="00873162"/>
    <w:rsid w:val="0089013B"/>
    <w:rsid w:val="008B23C6"/>
    <w:rsid w:val="008C3939"/>
    <w:rsid w:val="008C4038"/>
    <w:rsid w:val="008D454D"/>
    <w:rsid w:val="008D5E46"/>
    <w:rsid w:val="008E7866"/>
    <w:rsid w:val="00903064"/>
    <w:rsid w:val="00913036"/>
    <w:rsid w:val="00921139"/>
    <w:rsid w:val="00922CBB"/>
    <w:rsid w:val="0092679A"/>
    <w:rsid w:val="00934F62"/>
    <w:rsid w:val="009531EC"/>
    <w:rsid w:val="009555AC"/>
    <w:rsid w:val="009555E2"/>
    <w:rsid w:val="00960173"/>
    <w:rsid w:val="0096559A"/>
    <w:rsid w:val="00975630"/>
    <w:rsid w:val="009759E9"/>
    <w:rsid w:val="009927E1"/>
    <w:rsid w:val="009D11D2"/>
    <w:rsid w:val="009E375A"/>
    <w:rsid w:val="00A00368"/>
    <w:rsid w:val="00A02F18"/>
    <w:rsid w:val="00A06A38"/>
    <w:rsid w:val="00A1417A"/>
    <w:rsid w:val="00A14AFE"/>
    <w:rsid w:val="00A15F8C"/>
    <w:rsid w:val="00A178BB"/>
    <w:rsid w:val="00A260DC"/>
    <w:rsid w:val="00A45A66"/>
    <w:rsid w:val="00A54C60"/>
    <w:rsid w:val="00A8272B"/>
    <w:rsid w:val="00AB11F4"/>
    <w:rsid w:val="00AB13A1"/>
    <w:rsid w:val="00AB344C"/>
    <w:rsid w:val="00AC131C"/>
    <w:rsid w:val="00B063E7"/>
    <w:rsid w:val="00B1556B"/>
    <w:rsid w:val="00B211B9"/>
    <w:rsid w:val="00B33C32"/>
    <w:rsid w:val="00B406FB"/>
    <w:rsid w:val="00B632C2"/>
    <w:rsid w:val="00B63F6A"/>
    <w:rsid w:val="00B7048F"/>
    <w:rsid w:val="00B72BCB"/>
    <w:rsid w:val="00B91A86"/>
    <w:rsid w:val="00B947AF"/>
    <w:rsid w:val="00BB5776"/>
    <w:rsid w:val="00BC7EBC"/>
    <w:rsid w:val="00BE0C3A"/>
    <w:rsid w:val="00BE102D"/>
    <w:rsid w:val="00BE32F5"/>
    <w:rsid w:val="00BE4308"/>
    <w:rsid w:val="00C168A0"/>
    <w:rsid w:val="00C2030B"/>
    <w:rsid w:val="00C25B0F"/>
    <w:rsid w:val="00C268CD"/>
    <w:rsid w:val="00C32167"/>
    <w:rsid w:val="00C34916"/>
    <w:rsid w:val="00C44CF3"/>
    <w:rsid w:val="00C468E6"/>
    <w:rsid w:val="00C5621A"/>
    <w:rsid w:val="00C731DD"/>
    <w:rsid w:val="00C74E87"/>
    <w:rsid w:val="00C76E29"/>
    <w:rsid w:val="00C81E55"/>
    <w:rsid w:val="00C93428"/>
    <w:rsid w:val="00CA0569"/>
    <w:rsid w:val="00CA3EEA"/>
    <w:rsid w:val="00CC68C3"/>
    <w:rsid w:val="00CD05BD"/>
    <w:rsid w:val="00CE1884"/>
    <w:rsid w:val="00CE3D82"/>
    <w:rsid w:val="00CE7C72"/>
    <w:rsid w:val="00D1145B"/>
    <w:rsid w:val="00D3214D"/>
    <w:rsid w:val="00D72BEC"/>
    <w:rsid w:val="00D73B6B"/>
    <w:rsid w:val="00D85784"/>
    <w:rsid w:val="00D867CD"/>
    <w:rsid w:val="00D902C0"/>
    <w:rsid w:val="00D93A8C"/>
    <w:rsid w:val="00D95CDB"/>
    <w:rsid w:val="00DA085F"/>
    <w:rsid w:val="00DB4C21"/>
    <w:rsid w:val="00DB6125"/>
    <w:rsid w:val="00DB71B5"/>
    <w:rsid w:val="00DD0AEF"/>
    <w:rsid w:val="00DE0D25"/>
    <w:rsid w:val="00DE187F"/>
    <w:rsid w:val="00DE46BC"/>
    <w:rsid w:val="00E10269"/>
    <w:rsid w:val="00E12CFF"/>
    <w:rsid w:val="00E51EA0"/>
    <w:rsid w:val="00E52686"/>
    <w:rsid w:val="00E67871"/>
    <w:rsid w:val="00E92C3B"/>
    <w:rsid w:val="00E95E45"/>
    <w:rsid w:val="00EA06E3"/>
    <w:rsid w:val="00EA3859"/>
    <w:rsid w:val="00ED4E9C"/>
    <w:rsid w:val="00ED6D48"/>
    <w:rsid w:val="00EE3315"/>
    <w:rsid w:val="00EE6414"/>
    <w:rsid w:val="00F15C83"/>
    <w:rsid w:val="00F3131B"/>
    <w:rsid w:val="00F378FE"/>
    <w:rsid w:val="00F60B7E"/>
    <w:rsid w:val="00F654C5"/>
    <w:rsid w:val="00F83F2E"/>
    <w:rsid w:val="00F852AF"/>
    <w:rsid w:val="00FA156C"/>
    <w:rsid w:val="00FA1955"/>
    <w:rsid w:val="00FB09D5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04E275A9-75F6-4D36-9354-868325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5B26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Hyperlink"/>
    <w:basedOn w:val="a0"/>
    <w:unhideWhenUsed/>
    <w:rsid w:val="00DE187F"/>
    <w:rPr>
      <w:color w:val="0000FF"/>
      <w:u w:val="single"/>
    </w:rPr>
  </w:style>
  <w:style w:type="paragraph" w:styleId="af">
    <w:name w:val="No Spacing"/>
    <w:uiPriority w:val="1"/>
    <w:qFormat/>
    <w:rsid w:val="002F598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0">
    <w:name w:val="Body Text Indent"/>
    <w:basedOn w:val="a"/>
    <w:link w:val="af1"/>
    <w:rsid w:val="00DB6125"/>
    <w:pPr>
      <w:spacing w:line="500" w:lineRule="exact"/>
      <w:ind w:left="601"/>
    </w:pPr>
    <w:rPr>
      <w:rFonts w:ascii="Times New Roman" w:eastAsia="標楷體" w:hAnsi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DB6125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FB09D5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FB09D5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4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l.edu.tw/content_321.html" TargetMode="External"/><Relationship Id="rId18" Type="http://schemas.openxmlformats.org/officeDocument/2006/relationships/hyperlink" Target="https://linchipi.blogspot.com/2018/01/strahovsky-klaster.html" TargetMode="External"/><Relationship Id="rId26" Type="http://schemas.openxmlformats.org/officeDocument/2006/relationships/hyperlink" Target="http://lins.fju.edu.tw/mao/pl/pls2001-1.htm" TargetMode="External"/><Relationship Id="rId21" Type="http://schemas.openxmlformats.org/officeDocument/2006/relationships/hyperlink" Target="https://zh.wikipedia.org/wiki/Wikipedia" TargetMode="External"/><Relationship Id="rId34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www.ncl.edu.tw/content_321.html" TargetMode="External"/><Relationship Id="rId17" Type="http://schemas.openxmlformats.org/officeDocument/2006/relationships/hyperlink" Target="https://linchipi.blogspot.com/2018/01/strahovsky-klaster.html" TargetMode="External"/><Relationship Id="rId25" Type="http://schemas.openxmlformats.org/officeDocument/2006/relationships/hyperlink" Target="http://lins.fju.edu.tw/mao/pl/pls2001-1.htm" TargetMode="External"/><Relationship Id="rId33" Type="http://schemas.openxmlformats.org/officeDocument/2006/relationships/hyperlink" Target="http://libteach.lins.fju.edu.tw/cla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nchipi.blogspot.com/2018/01/strahovsky-klaster.html" TargetMode="External"/><Relationship Id="rId20" Type="http://schemas.openxmlformats.org/officeDocument/2006/relationships/hyperlink" Target="https://zh.wikipedia.org/wiki/Wikipedia" TargetMode="External"/><Relationship Id="rId29" Type="http://schemas.openxmlformats.org/officeDocument/2006/relationships/hyperlink" Target="http://lins.fju.edu.tw/mao/pl/pls2001-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l.edu.tw/content_321.html" TargetMode="External"/><Relationship Id="rId24" Type="http://schemas.openxmlformats.org/officeDocument/2006/relationships/hyperlink" Target="http://lins.fju.edu.tw/mao/pl/pls2001-1.htm" TargetMode="External"/><Relationship Id="rId32" Type="http://schemas.openxmlformats.org/officeDocument/2006/relationships/hyperlink" Target="http://libteach.lins.fju.edu.tw/clas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nchipi.blogspot.com/2018/01/strahovsky-klaster.html" TargetMode="External"/><Relationship Id="rId23" Type="http://schemas.openxmlformats.org/officeDocument/2006/relationships/hyperlink" Target="http://lins.fju.edu.tw/mao/pl/pls2001-1.htm" TargetMode="External"/><Relationship Id="rId28" Type="http://schemas.openxmlformats.org/officeDocument/2006/relationships/hyperlink" Target="http://lins.fju.edu.tw/mao/pl/pls2001-1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cl.edu.tw/content_321.html" TargetMode="External"/><Relationship Id="rId19" Type="http://schemas.openxmlformats.org/officeDocument/2006/relationships/hyperlink" Target="https://zh.wikipedia.org/wiki/Wikipedia" TargetMode="External"/><Relationship Id="rId31" Type="http://schemas.openxmlformats.org/officeDocument/2006/relationships/hyperlink" Target="http://libteach.lins.fju.edu.tw/cla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.moj.gov.tw/Scripts/newsdetail.asp?no=1H0010008" TargetMode="External"/><Relationship Id="rId14" Type="http://schemas.openxmlformats.org/officeDocument/2006/relationships/hyperlink" Target="https://www.ncl.edu.tw/content_321.html" TargetMode="External"/><Relationship Id="rId22" Type="http://schemas.openxmlformats.org/officeDocument/2006/relationships/hyperlink" Target="https://zh.wikipedia.org/wiki/Wikipedia" TargetMode="External"/><Relationship Id="rId27" Type="http://schemas.openxmlformats.org/officeDocument/2006/relationships/hyperlink" Target="http://lins.fju.edu.tw/mao/pl/pls2001-1.htm" TargetMode="External"/><Relationship Id="rId30" Type="http://schemas.openxmlformats.org/officeDocument/2006/relationships/hyperlink" Target="http://lins.fju.edu.tw/mao/pl/pls2001-1.htm" TargetMode="External"/><Relationship Id="rId35" Type="http://schemas.openxmlformats.org/officeDocument/2006/relationships/footer" Target="footer1.xml"/><Relationship Id="rId8" Type="http://schemas.openxmlformats.org/officeDocument/2006/relationships/hyperlink" Target="http://law.moj.gov.tw/Scripts/newsdetail.asp?no=1H001000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A5D2-E4AC-4216-AB29-FF0ADA15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755</Words>
  <Characters>4310</Characters>
  <Application>Microsoft Office Word</Application>
  <DocSecurity>0</DocSecurity>
  <Lines>35</Lines>
  <Paragraphs>10</Paragraphs>
  <ScaleCrop>false</ScaleCrop>
  <Company>NAER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Chen</cp:lastModifiedBy>
  <cp:revision>12</cp:revision>
  <cp:lastPrinted>2020-02-03T04:04:00Z</cp:lastPrinted>
  <dcterms:created xsi:type="dcterms:W3CDTF">2020-02-04T07:03:00Z</dcterms:created>
  <dcterms:modified xsi:type="dcterms:W3CDTF">2020-03-02T09:19:00Z</dcterms:modified>
</cp:coreProperties>
</file>