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848" w:rsidRDefault="005B6848" w:rsidP="005B6848">
      <w:pPr>
        <w:jc w:val="center"/>
        <w:rPr>
          <w:rFonts w:ascii="微軟正黑體" w:eastAsia="微軟正黑體" w:hAnsi="微軟正黑體"/>
          <w:b/>
          <w:sz w:val="48"/>
          <w:szCs w:val="48"/>
        </w:rPr>
      </w:pPr>
      <w:r>
        <w:rPr>
          <w:rFonts w:ascii="微軟正黑體" w:eastAsia="微軟正黑體" w:hAnsi="微軟正黑體" w:hint="eastAsia"/>
          <w:b/>
          <w:sz w:val="48"/>
          <w:szCs w:val="48"/>
        </w:rPr>
        <w:t>見、學、思、行</w:t>
      </w:r>
    </w:p>
    <w:p w:rsidR="00DE1F31" w:rsidRPr="005B6848" w:rsidRDefault="00DE1F31" w:rsidP="005B6848">
      <w:pPr>
        <w:jc w:val="center"/>
        <w:rPr>
          <w:rFonts w:ascii="微軟正黑體" w:eastAsia="微軟正黑體" w:hAnsi="微軟正黑體"/>
          <w:b/>
          <w:sz w:val="48"/>
          <w:szCs w:val="48"/>
        </w:rPr>
      </w:pPr>
      <w:r w:rsidRPr="005B6848">
        <w:rPr>
          <w:rFonts w:ascii="微軟正黑體" w:eastAsia="微軟正黑體" w:hAnsi="微軟正黑體"/>
          <w:b/>
          <w:sz w:val="48"/>
          <w:szCs w:val="48"/>
        </w:rPr>
        <w:t>104</w:t>
      </w:r>
      <w:r w:rsidRPr="005B6848">
        <w:rPr>
          <w:rFonts w:ascii="微軟正黑體" w:eastAsia="微軟正黑體" w:hAnsi="微軟正黑體" w:hint="eastAsia"/>
          <w:b/>
          <w:sz w:val="48"/>
          <w:szCs w:val="48"/>
        </w:rPr>
        <w:t>年新加坡中學圖書館參訪報告</w:t>
      </w:r>
    </w:p>
    <w:p w:rsidR="005B6848" w:rsidRDefault="005B6848" w:rsidP="005B6848">
      <w:pPr>
        <w:jc w:val="center"/>
        <w:rPr>
          <w:rFonts w:ascii="微軟正黑體" w:eastAsia="微軟正黑體" w:hAnsi="微軟正黑體"/>
          <w:b/>
          <w:sz w:val="32"/>
          <w:szCs w:val="32"/>
        </w:rPr>
      </w:pPr>
    </w:p>
    <w:p w:rsidR="005B6848" w:rsidRPr="005B6848" w:rsidRDefault="005B6848" w:rsidP="005B6848">
      <w:pPr>
        <w:jc w:val="center"/>
        <w:rPr>
          <w:rFonts w:ascii="微軟正黑體" w:eastAsia="微軟正黑體" w:hAnsi="微軟正黑體"/>
          <w:b/>
          <w:sz w:val="32"/>
          <w:szCs w:val="32"/>
        </w:rPr>
      </w:pPr>
      <w:r w:rsidRPr="005B6848">
        <w:rPr>
          <w:rFonts w:ascii="微軟正黑體" w:eastAsia="微軟正黑體" w:hAnsi="微軟正黑體" w:hint="eastAsia"/>
          <w:b/>
          <w:sz w:val="32"/>
          <w:szCs w:val="32"/>
        </w:rPr>
        <w:t>吳淑珍</w:t>
      </w:r>
    </w:p>
    <w:p w:rsidR="00DE1F31" w:rsidRPr="005B6848" w:rsidRDefault="001D5087" w:rsidP="005B6848">
      <w:pPr>
        <w:jc w:val="center"/>
        <w:rPr>
          <w:rFonts w:ascii="微軟正黑體" w:eastAsia="微軟正黑體" w:hAnsi="微軟正黑體"/>
          <w:b/>
          <w:sz w:val="32"/>
          <w:szCs w:val="32"/>
        </w:rPr>
      </w:pPr>
      <w:r>
        <w:rPr>
          <w:rFonts w:ascii="微軟正黑體" w:eastAsia="微軟正黑體" w:hAnsi="微軟正黑體" w:hint="eastAsia"/>
          <w:b/>
          <w:sz w:val="32"/>
          <w:szCs w:val="32"/>
        </w:rPr>
        <w:t>臺</w:t>
      </w:r>
      <w:bookmarkStart w:id="0" w:name="_GoBack"/>
      <w:bookmarkEnd w:id="0"/>
      <w:r w:rsidR="00DE1F31" w:rsidRPr="005B6848">
        <w:rPr>
          <w:rFonts w:ascii="微軟正黑體" w:eastAsia="微軟正黑體" w:hAnsi="微軟正黑體" w:hint="eastAsia"/>
          <w:b/>
          <w:sz w:val="32"/>
          <w:szCs w:val="32"/>
        </w:rPr>
        <w:t>南市安順國中圖書</w:t>
      </w:r>
      <w:r w:rsidR="005B6848" w:rsidRPr="005B6848">
        <w:rPr>
          <w:rFonts w:ascii="微軟正黑體" w:eastAsia="微軟正黑體" w:hAnsi="微軟正黑體" w:hint="eastAsia"/>
          <w:b/>
          <w:sz w:val="32"/>
          <w:szCs w:val="32"/>
        </w:rPr>
        <w:t>館閱讀推動</w:t>
      </w:r>
      <w:r w:rsidR="00DE1F31" w:rsidRPr="005B6848">
        <w:rPr>
          <w:rFonts w:ascii="微軟正黑體" w:eastAsia="微軟正黑體" w:hAnsi="微軟正黑體" w:hint="eastAsia"/>
          <w:b/>
          <w:sz w:val="32"/>
          <w:szCs w:val="32"/>
        </w:rPr>
        <w:t>教師</w:t>
      </w:r>
    </w:p>
    <w:p w:rsidR="005B6848" w:rsidRPr="005B6848" w:rsidRDefault="005B6848" w:rsidP="005B6848">
      <w:pPr>
        <w:jc w:val="center"/>
        <w:rPr>
          <w:rFonts w:ascii="微軟正黑體" w:eastAsia="微軟正黑體" w:hAnsi="微軟正黑體"/>
          <w:b/>
          <w:sz w:val="32"/>
          <w:szCs w:val="32"/>
        </w:rPr>
      </w:pPr>
      <w:r w:rsidRPr="005B6848">
        <w:rPr>
          <w:rFonts w:ascii="微軟正黑體" w:eastAsia="微軟正黑體" w:hAnsi="微軟正黑體" w:hint="eastAsia"/>
          <w:b/>
          <w:sz w:val="32"/>
          <w:szCs w:val="32"/>
        </w:rPr>
        <w:t>謝謹如</w:t>
      </w:r>
    </w:p>
    <w:p w:rsidR="00DE1F31" w:rsidRPr="005B6848" w:rsidRDefault="00DE1F31" w:rsidP="005B6848">
      <w:pPr>
        <w:jc w:val="center"/>
        <w:rPr>
          <w:rFonts w:ascii="微軟正黑體" w:eastAsia="微軟正黑體" w:hAnsi="微軟正黑體"/>
          <w:sz w:val="32"/>
          <w:szCs w:val="32"/>
        </w:rPr>
      </w:pPr>
      <w:r w:rsidRPr="005B6848">
        <w:rPr>
          <w:rFonts w:ascii="微軟正黑體" w:eastAsia="微軟正黑體" w:hAnsi="微軟正黑體" w:hint="eastAsia"/>
          <w:b/>
          <w:sz w:val="32"/>
          <w:szCs w:val="32"/>
        </w:rPr>
        <w:t>高雄市三民國中圖書</w:t>
      </w:r>
      <w:r w:rsidR="005B6848" w:rsidRPr="005B6848">
        <w:rPr>
          <w:rFonts w:ascii="微軟正黑體" w:eastAsia="微軟正黑體" w:hAnsi="微軟正黑體" w:hint="eastAsia"/>
          <w:b/>
          <w:sz w:val="32"/>
          <w:szCs w:val="32"/>
        </w:rPr>
        <w:t>館閱讀推動</w:t>
      </w:r>
      <w:r w:rsidRPr="005B6848">
        <w:rPr>
          <w:rFonts w:ascii="微軟正黑體" w:eastAsia="微軟正黑體" w:hAnsi="微軟正黑體" w:hint="eastAsia"/>
          <w:b/>
          <w:sz w:val="32"/>
          <w:szCs w:val="32"/>
        </w:rPr>
        <w:t>教師</w:t>
      </w:r>
    </w:p>
    <w:p w:rsidR="00DE1F31" w:rsidRPr="005B6848" w:rsidRDefault="00DE1F31" w:rsidP="00424E65">
      <w:pPr>
        <w:spacing w:line="500" w:lineRule="exact"/>
        <w:jc w:val="center"/>
        <w:rPr>
          <w:rFonts w:ascii="微軟正黑體" w:eastAsia="微軟正黑體" w:hAnsi="微軟正黑體"/>
          <w:szCs w:val="24"/>
        </w:rPr>
      </w:pPr>
    </w:p>
    <w:p w:rsidR="005B6848" w:rsidRDefault="005B6848" w:rsidP="005B6848">
      <w:pPr>
        <w:spacing w:line="500" w:lineRule="exact"/>
        <w:ind w:leftChars="354" w:left="850" w:firstLineChars="101" w:firstLine="242"/>
        <w:jc w:val="center"/>
        <w:rPr>
          <w:rFonts w:ascii="微軟正黑體" w:eastAsia="微軟正黑體" w:hAnsi="微軟正黑體"/>
          <w:szCs w:val="24"/>
        </w:rPr>
      </w:pPr>
    </w:p>
    <w:p w:rsidR="00DE1F31" w:rsidRPr="005B6848" w:rsidRDefault="00DE1F31" w:rsidP="005B6848">
      <w:pPr>
        <w:spacing w:line="500" w:lineRule="exact"/>
        <w:ind w:leftChars="354" w:left="850" w:firstLineChars="101" w:firstLine="242"/>
        <w:jc w:val="center"/>
        <w:rPr>
          <w:rFonts w:ascii="微軟正黑體" w:eastAsia="微軟正黑體" w:hAnsi="微軟正黑體"/>
          <w:szCs w:val="24"/>
        </w:rPr>
      </w:pPr>
      <w:r w:rsidRPr="005B6848">
        <w:rPr>
          <w:rFonts w:ascii="微軟正黑體" w:eastAsia="微軟正黑體" w:hAnsi="微軟正黑體" w:hint="eastAsia"/>
          <w:szCs w:val="24"/>
        </w:rPr>
        <w:t>「培養出我今日成就的，是我家鄉的一個小圖書館。」</w:t>
      </w:r>
    </w:p>
    <w:p w:rsidR="00DE1F31" w:rsidRDefault="00DE1F31" w:rsidP="005B6848">
      <w:pPr>
        <w:spacing w:line="500" w:lineRule="exact"/>
        <w:ind w:leftChars="354" w:left="850" w:firstLineChars="101" w:firstLine="242"/>
        <w:jc w:val="right"/>
        <w:rPr>
          <w:rFonts w:ascii="微軟正黑體" w:eastAsia="微軟正黑體" w:hAnsi="微軟正黑體"/>
          <w:szCs w:val="24"/>
        </w:rPr>
      </w:pPr>
      <w:r w:rsidRPr="005B6848">
        <w:rPr>
          <w:rFonts w:ascii="微軟正黑體" w:eastAsia="微軟正黑體" w:hAnsi="微軟正黑體"/>
          <w:szCs w:val="24"/>
        </w:rPr>
        <w:t>~</w:t>
      </w:r>
      <w:r w:rsidRPr="005B6848">
        <w:rPr>
          <w:rFonts w:ascii="微軟正黑體" w:eastAsia="微軟正黑體" w:hAnsi="微軟正黑體" w:hint="eastAsia"/>
          <w:szCs w:val="24"/>
        </w:rPr>
        <w:t>比爾蓋茲</w:t>
      </w:r>
    </w:p>
    <w:p w:rsidR="005B6848" w:rsidRPr="005B6848" w:rsidRDefault="005B6848" w:rsidP="005B6848">
      <w:pPr>
        <w:spacing w:line="500" w:lineRule="exact"/>
        <w:ind w:leftChars="354" w:left="850" w:firstLineChars="101" w:firstLine="242"/>
        <w:jc w:val="right"/>
        <w:rPr>
          <w:rFonts w:ascii="微軟正黑體" w:eastAsia="微軟正黑體" w:hAnsi="微軟正黑體"/>
          <w:szCs w:val="24"/>
        </w:rPr>
      </w:pPr>
    </w:p>
    <w:p w:rsidR="00DE1F31" w:rsidRPr="005B6848" w:rsidRDefault="00DE1F31" w:rsidP="00424E65">
      <w:pPr>
        <w:pStyle w:val="a3"/>
        <w:numPr>
          <w:ilvl w:val="0"/>
          <w:numId w:val="1"/>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新加坡推動閱讀概況</w:t>
      </w:r>
    </w:p>
    <w:p w:rsidR="00DE1F31" w:rsidRPr="005B6848" w:rsidRDefault="00DE1F31" w:rsidP="005B6848">
      <w:pPr>
        <w:pStyle w:val="Web"/>
        <w:shd w:val="clear" w:color="auto" w:fill="FFFFFF"/>
        <w:spacing w:before="120" w:beforeAutospacing="0" w:after="120" w:afterAutospacing="0" w:line="500" w:lineRule="exact"/>
        <w:ind w:firstLineChars="202" w:firstLine="485"/>
        <w:rPr>
          <w:rFonts w:ascii="微軟正黑體" w:eastAsia="微軟正黑體" w:hAnsi="微軟正黑體" w:cs="Arial"/>
          <w:color w:val="252525"/>
        </w:rPr>
      </w:pPr>
      <w:r w:rsidRPr="005B6848">
        <w:rPr>
          <w:rFonts w:ascii="微軟正黑體" w:eastAsia="微軟正黑體" w:hAnsi="微軟正黑體" w:cs="Arial" w:hint="eastAsia"/>
          <w:color w:val="252525"/>
        </w:rPr>
        <w:t>新加坡地小且缺乏天然資源，人，便是國家發展的最重要資產，所以在人才培育的教育支出，僅次於國防部。新加坡實行菁英教育，教育</w:t>
      </w:r>
      <w:proofErr w:type="gramStart"/>
      <w:r w:rsidRPr="005B6848">
        <w:rPr>
          <w:rFonts w:ascii="微軟正黑體" w:eastAsia="微軟正黑體" w:hAnsi="微軟正黑體" w:cs="Arial" w:hint="eastAsia"/>
          <w:color w:val="252525"/>
        </w:rPr>
        <w:t>採</w:t>
      </w:r>
      <w:proofErr w:type="gramEnd"/>
      <w:r w:rsidRPr="005B6848">
        <w:rPr>
          <w:rFonts w:ascii="微軟正黑體" w:eastAsia="微軟正黑體" w:hAnsi="微軟正黑體" w:cs="Arial" w:hint="eastAsia"/>
          <w:color w:val="252525"/>
        </w:rPr>
        <w:t>分流制度，學制較台灣複雜，在中小學以至大學階段的教育階段中，多次檢測學生學習成效，作為下階段接受教育的依據。</w:t>
      </w:r>
    </w:p>
    <w:p w:rsidR="00DE1F31" w:rsidRPr="005B6848" w:rsidRDefault="00DE1F31" w:rsidP="005B6848">
      <w:pPr>
        <w:pStyle w:val="Web"/>
        <w:shd w:val="clear" w:color="auto" w:fill="FFFFFF"/>
        <w:spacing w:before="120" w:beforeAutospacing="0" w:after="120" w:afterAutospacing="0" w:line="500" w:lineRule="exact"/>
        <w:ind w:firstLineChars="202" w:firstLine="485"/>
        <w:rPr>
          <w:rFonts w:ascii="微軟正黑體" w:eastAsia="微軟正黑體" w:hAnsi="微軟正黑體" w:cs="Arial"/>
          <w:color w:val="252525"/>
        </w:rPr>
      </w:pPr>
      <w:r w:rsidRPr="005B6848">
        <w:rPr>
          <w:rFonts w:ascii="微軟正黑體" w:eastAsia="微軟正黑體" w:hAnsi="微軟正黑體" w:cs="Arial" w:hint="eastAsia"/>
          <w:color w:val="252525"/>
        </w:rPr>
        <w:t>也因為新加坡極重視教育，在閱讀教育自然有我們可以借鏡的地方。以圖</w:t>
      </w:r>
      <w:r w:rsidRPr="005B6848">
        <w:rPr>
          <w:rFonts w:ascii="微軟正黑體" w:eastAsia="微軟正黑體" w:hAnsi="微軟正黑體" w:cs="Arial"/>
          <w:color w:val="252525"/>
        </w:rPr>
        <w:t>1</w:t>
      </w:r>
      <w:r w:rsidRPr="005B6848">
        <w:rPr>
          <w:rFonts w:ascii="微軟正黑體" w:eastAsia="微軟正黑體" w:hAnsi="微軟正黑體" w:cs="Arial" w:hint="eastAsia"/>
          <w:color w:val="252525"/>
        </w:rPr>
        <w:t>稍加說明：</w:t>
      </w:r>
      <w:r w:rsidRPr="005B6848">
        <w:rPr>
          <w:rFonts w:ascii="微軟正黑體" w:eastAsia="微軟正黑體" w:hAnsi="微軟正黑體" w:cs="Arial"/>
          <w:color w:val="252525"/>
        </w:rPr>
        <w:t xml:space="preserve"> </w:t>
      </w:r>
    </w:p>
    <w:p w:rsidR="00DE1F31" w:rsidRPr="005B6848" w:rsidRDefault="005B6848" w:rsidP="00B70C2A">
      <w:pPr>
        <w:pStyle w:val="Web"/>
        <w:shd w:val="clear" w:color="auto" w:fill="FFFFFF"/>
        <w:spacing w:before="120" w:beforeAutospacing="0" w:after="120" w:afterAutospacing="0" w:line="121" w:lineRule="atLeast"/>
        <w:rPr>
          <w:rFonts w:ascii="微軟正黑體" w:eastAsia="微軟正黑體" w:hAnsi="微軟正黑體" w:cs="Arial"/>
          <w:color w:val="252525"/>
        </w:rPr>
      </w:pPr>
      <w:r>
        <w:rPr>
          <w:rFonts w:ascii="微軟正黑體" w:eastAsia="微軟正黑體" w:hAnsi="微軟正黑體" w:cs="Arial"/>
          <w:noProof/>
          <w:color w:val="252525"/>
        </w:rPr>
        <w:lastRenderedPageBreak/>
        <w:drawing>
          <wp:inline distT="0" distB="0" distL="0" distR="0">
            <wp:extent cx="5229225" cy="3181350"/>
            <wp:effectExtent l="19050" t="19050" r="28575" b="190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t="10025" r="33180" b="36760"/>
                    <a:stretch>
                      <a:fillRect/>
                    </a:stretch>
                  </pic:blipFill>
                  <pic:spPr bwMode="auto">
                    <a:xfrm>
                      <a:off x="0" y="0"/>
                      <a:ext cx="5229225" cy="3181350"/>
                    </a:xfrm>
                    <a:prstGeom prst="rect">
                      <a:avLst/>
                    </a:prstGeom>
                    <a:noFill/>
                    <a:ln w="19050" cmpd="sng">
                      <a:solidFill>
                        <a:srgbClr val="0070C0"/>
                      </a:solidFill>
                      <a:miter lim="800000"/>
                      <a:headEnd/>
                      <a:tailEnd/>
                    </a:ln>
                    <a:effectLst/>
                  </pic:spPr>
                </pic:pic>
              </a:graphicData>
            </a:graphic>
          </wp:inline>
        </w:drawing>
      </w:r>
    </w:p>
    <w:p w:rsidR="00DE1F31" w:rsidRPr="005B6848" w:rsidRDefault="00DE1F31" w:rsidP="005B6848">
      <w:pPr>
        <w:spacing w:line="500" w:lineRule="exact"/>
        <w:ind w:firstLineChars="202" w:firstLine="485"/>
        <w:jc w:val="center"/>
        <w:rPr>
          <w:rFonts w:ascii="微軟正黑體" w:eastAsia="微軟正黑體" w:hAnsi="微軟正黑體" w:cs="Arial"/>
          <w:bCs/>
          <w:color w:val="252525"/>
          <w:szCs w:val="24"/>
          <w:shd w:val="clear" w:color="auto" w:fill="FFFFFF"/>
        </w:rPr>
      </w:pPr>
      <w:r w:rsidRPr="005B6848">
        <w:rPr>
          <w:rFonts w:ascii="微軟正黑體" w:eastAsia="微軟正黑體" w:hAnsi="微軟正黑體" w:cs="Arial" w:hint="eastAsia"/>
          <w:bCs/>
          <w:color w:val="252525"/>
          <w:szCs w:val="24"/>
          <w:shd w:val="clear" w:color="auto" w:fill="FFFFFF"/>
        </w:rPr>
        <w:t>圖</w:t>
      </w:r>
      <w:r w:rsidRPr="005B6848">
        <w:rPr>
          <w:rFonts w:ascii="微軟正黑體" w:eastAsia="微軟正黑體" w:hAnsi="微軟正黑體" w:cs="Arial"/>
          <w:bCs/>
          <w:color w:val="252525"/>
          <w:szCs w:val="24"/>
          <w:shd w:val="clear" w:color="auto" w:fill="FFFFFF"/>
        </w:rPr>
        <w:t xml:space="preserve">1 </w:t>
      </w:r>
      <w:r w:rsidRPr="005B6848">
        <w:rPr>
          <w:rFonts w:ascii="微軟正黑體" w:eastAsia="微軟正黑體" w:hAnsi="微軟正黑體" w:cs="Arial" w:hint="eastAsia"/>
          <w:bCs/>
          <w:color w:val="252525"/>
          <w:szCs w:val="24"/>
          <w:shd w:val="clear" w:color="auto" w:fill="FFFFFF"/>
        </w:rPr>
        <w:t>新加坡閱讀教育</w:t>
      </w:r>
    </w:p>
    <w:p w:rsidR="00DE1F31" w:rsidRPr="005B6848" w:rsidRDefault="00DE1F31" w:rsidP="005B6848">
      <w:pPr>
        <w:spacing w:line="500" w:lineRule="exact"/>
        <w:ind w:firstLineChars="202" w:firstLine="485"/>
        <w:rPr>
          <w:rFonts w:ascii="微軟正黑體" w:eastAsia="微軟正黑體" w:hAnsi="微軟正黑體"/>
          <w:b/>
          <w:szCs w:val="24"/>
        </w:rPr>
      </w:pPr>
      <w:r w:rsidRPr="005B6848">
        <w:rPr>
          <w:rFonts w:ascii="微軟正黑體" w:eastAsia="微軟正黑體" w:hAnsi="微軟正黑體" w:cs="Arial" w:hint="eastAsia"/>
          <w:bCs/>
          <w:color w:val="252525"/>
          <w:szCs w:val="24"/>
          <w:shd w:val="clear" w:color="auto" w:fill="FFFFFF"/>
        </w:rPr>
        <w:t>今年參訪的公立中小學，都有教育部課程</w:t>
      </w:r>
      <w:proofErr w:type="gramStart"/>
      <w:r w:rsidRPr="005B6848">
        <w:rPr>
          <w:rFonts w:ascii="微軟正黑體" w:eastAsia="微軟正黑體" w:hAnsi="微軟正黑體" w:cs="Arial" w:hint="eastAsia"/>
          <w:bCs/>
          <w:color w:val="252525"/>
          <w:szCs w:val="24"/>
          <w:shd w:val="clear" w:color="auto" w:fill="FFFFFF"/>
        </w:rPr>
        <w:t>發展部們的</w:t>
      </w:r>
      <w:proofErr w:type="gramEnd"/>
      <w:r w:rsidRPr="005B6848">
        <w:rPr>
          <w:rFonts w:ascii="微軟正黑體" w:eastAsia="微軟正黑體" w:hAnsi="微軟正黑體" w:cs="Arial" w:hint="eastAsia"/>
          <w:bCs/>
          <w:color w:val="252525"/>
          <w:szCs w:val="24"/>
          <w:shd w:val="clear" w:color="auto" w:fill="FFFFFF"/>
        </w:rPr>
        <w:t>人員全程陪同，該部門正是發展「教」與「學」課程融合並協助學校教師教學的單位。通訊與新聞部屬下的全國圖書館管理局近年更緊密與學校教學搭配發展「</w:t>
      </w:r>
      <w:r w:rsidRPr="005B6848">
        <w:rPr>
          <w:rFonts w:ascii="微軟正黑體" w:eastAsia="微軟正黑體" w:hAnsi="微軟正黑體" w:cs="Arial"/>
          <w:bCs/>
          <w:color w:val="252525"/>
          <w:szCs w:val="24"/>
          <w:shd w:val="clear" w:color="auto" w:fill="FFFFFF"/>
        </w:rPr>
        <w:t>Read at school</w:t>
      </w:r>
      <w:r w:rsidRPr="005B6848">
        <w:rPr>
          <w:rFonts w:ascii="微軟正黑體" w:eastAsia="微軟正黑體" w:hAnsi="微軟正黑體" w:cs="Arial" w:hint="eastAsia"/>
          <w:bCs/>
          <w:color w:val="252525"/>
          <w:szCs w:val="24"/>
          <w:shd w:val="clear" w:color="auto" w:fill="FFFFFF"/>
        </w:rPr>
        <w:t>」的計畫，並培訓專業圖書館員，進入學校圖書館協助發展閱讀教育。</w:t>
      </w:r>
      <w:proofErr w:type="gramStart"/>
      <w:r w:rsidRPr="005B6848">
        <w:rPr>
          <w:rFonts w:ascii="微軟正黑體" w:eastAsia="微軟正黑體" w:hAnsi="微軟正黑體" w:cs="Arial" w:hint="eastAsia"/>
          <w:bCs/>
          <w:szCs w:val="24"/>
          <w:shd w:val="clear" w:color="auto" w:fill="FFFFFF"/>
        </w:rPr>
        <w:t>【註</w:t>
      </w:r>
      <w:proofErr w:type="gramEnd"/>
      <w:r w:rsidRPr="005B6848">
        <w:rPr>
          <w:rFonts w:ascii="微軟正黑體" w:eastAsia="微軟正黑體" w:hAnsi="微軟正黑體" w:cs="Arial" w:hint="eastAsia"/>
          <w:bCs/>
          <w:szCs w:val="24"/>
          <w:shd w:val="clear" w:color="auto" w:fill="FFFFFF"/>
        </w:rPr>
        <w:t>：</w:t>
      </w:r>
      <w:r w:rsidRPr="005B6848">
        <w:rPr>
          <w:rFonts w:ascii="微軟正黑體" w:eastAsia="微軟正黑體" w:hAnsi="微軟正黑體" w:cs="Arial" w:hint="eastAsia"/>
          <w:b/>
          <w:bCs/>
          <w:szCs w:val="24"/>
          <w:shd w:val="clear" w:color="auto" w:fill="FFFFFF"/>
        </w:rPr>
        <w:t>新加坡通訊及新聞部</w:t>
      </w:r>
      <w:hyperlink r:id="rId9" w:tooltip="英語" w:history="1">
        <w:r w:rsidRPr="005B6848">
          <w:rPr>
            <w:rStyle w:val="aa"/>
            <w:rFonts w:ascii="微軟正黑體" w:eastAsia="微軟正黑體" w:hAnsi="微軟正黑體" w:cs="Arial" w:hint="eastAsia"/>
            <w:color w:val="auto"/>
            <w:szCs w:val="24"/>
            <w:shd w:val="clear" w:color="auto" w:fill="FFFFFF"/>
          </w:rPr>
          <w:t>英語</w:t>
        </w:r>
      </w:hyperlink>
      <w:r w:rsidRPr="005B6848">
        <w:rPr>
          <w:rStyle w:val="langwithname"/>
          <w:rFonts w:ascii="微軟正黑體" w:eastAsia="微軟正黑體" w:hAnsi="微軟正黑體" w:cs="Arial" w:hint="eastAsia"/>
          <w:szCs w:val="24"/>
          <w:shd w:val="clear" w:color="auto" w:fill="FFFFFF"/>
        </w:rPr>
        <w:t>：</w:t>
      </w:r>
      <w:r w:rsidRPr="005B6848">
        <w:rPr>
          <w:rStyle w:val="langwithname"/>
          <w:rFonts w:ascii="微軟正黑體" w:eastAsia="微軟正黑體" w:hAnsi="微軟正黑體" w:cs="Arial"/>
          <w:szCs w:val="24"/>
          <w:shd w:val="clear" w:color="auto" w:fill="FFFFFF"/>
        </w:rPr>
        <w:t>Ministry of Communications and Information (MCI)</w:t>
      </w:r>
      <w:proofErr w:type="gramStart"/>
      <w:r w:rsidRPr="005B6848">
        <w:rPr>
          <w:rFonts w:ascii="微軟正黑體" w:eastAsia="微軟正黑體" w:hAnsi="微軟正黑體" w:cs="Arial" w:hint="eastAsia"/>
          <w:szCs w:val="24"/>
          <w:shd w:val="clear" w:color="auto" w:fill="FFFFFF"/>
        </w:rPr>
        <w:t>）</w:t>
      </w:r>
      <w:proofErr w:type="gramEnd"/>
      <w:r w:rsidRPr="005B6848">
        <w:rPr>
          <w:rFonts w:ascii="微軟正黑體" w:eastAsia="微軟正黑體" w:hAnsi="微軟正黑體" w:cs="Arial" w:hint="eastAsia"/>
          <w:szCs w:val="24"/>
          <w:shd w:val="clear" w:color="auto" w:fill="FFFFFF"/>
        </w:rPr>
        <w:t>是</w:t>
      </w:r>
      <w:r w:rsidR="000548CF" w:rsidRPr="005B6848">
        <w:fldChar w:fldCharType="begin"/>
      </w:r>
      <w:r w:rsidR="000548CF" w:rsidRPr="005B6848">
        <w:rPr>
          <w:rFonts w:ascii="微軟正黑體" w:eastAsia="微軟正黑體" w:hAnsi="微軟正黑體"/>
          <w:szCs w:val="24"/>
        </w:rPr>
        <w:instrText xml:space="preserve"> HYPERLINK "https://zh.wikipedia.org/wiki/%E6%96%B0%E5%8A%A0%E5%9D%A1%E6%94%BF%E5%BA%9C" \o "新加坡政府" </w:instrText>
      </w:r>
      <w:r w:rsidR="000548CF" w:rsidRPr="005B6848">
        <w:fldChar w:fldCharType="separate"/>
      </w:r>
      <w:r w:rsidRPr="005B6848">
        <w:rPr>
          <w:rStyle w:val="aa"/>
          <w:rFonts w:ascii="微軟正黑體" w:eastAsia="微軟正黑體" w:hAnsi="微軟正黑體" w:cs="Arial" w:hint="eastAsia"/>
          <w:color w:val="auto"/>
          <w:szCs w:val="24"/>
          <w:u w:val="none"/>
          <w:shd w:val="clear" w:color="auto" w:fill="FFFFFF"/>
        </w:rPr>
        <w:t>新加坡政府</w:t>
      </w:r>
      <w:r w:rsidR="000548CF" w:rsidRPr="005B6848">
        <w:rPr>
          <w:rStyle w:val="aa"/>
          <w:rFonts w:ascii="微軟正黑體" w:eastAsia="微軟正黑體" w:hAnsi="微軟正黑體" w:cs="Arial"/>
          <w:color w:val="auto"/>
          <w:szCs w:val="24"/>
          <w:u w:val="none"/>
          <w:shd w:val="clear" w:color="auto" w:fill="FFFFFF"/>
        </w:rPr>
        <w:fldChar w:fldCharType="end"/>
      </w:r>
      <w:r w:rsidRPr="005B6848">
        <w:rPr>
          <w:rFonts w:ascii="微軟正黑體" w:eastAsia="微軟正黑體" w:hAnsi="微軟正黑體" w:cs="Arial" w:hint="eastAsia"/>
          <w:szCs w:val="24"/>
          <w:shd w:val="clear" w:color="auto" w:fill="FFFFFF"/>
        </w:rPr>
        <w:t>的一個下轄部門。它主要負責</w:t>
      </w:r>
      <w:hyperlink r:id="rId10" w:tooltip="信息及通信技術" w:history="1">
        <w:r w:rsidRPr="005B6848">
          <w:rPr>
            <w:rStyle w:val="aa"/>
            <w:rFonts w:ascii="微軟正黑體" w:eastAsia="微軟正黑體" w:hAnsi="微軟正黑體" w:cs="Arial" w:hint="eastAsia"/>
            <w:color w:val="auto"/>
            <w:szCs w:val="24"/>
            <w:u w:val="none"/>
            <w:shd w:val="clear" w:color="auto" w:fill="FFFFFF"/>
          </w:rPr>
          <w:t>信息及通信技術</w:t>
        </w:r>
      </w:hyperlink>
      <w:r w:rsidRPr="005B6848">
        <w:rPr>
          <w:rFonts w:ascii="微軟正黑體" w:eastAsia="微軟正黑體" w:hAnsi="微軟正黑體" w:cs="Arial" w:hint="eastAsia"/>
          <w:szCs w:val="24"/>
          <w:shd w:val="clear" w:color="auto" w:fill="FFFFFF"/>
        </w:rPr>
        <w:t>、媒體和設計、公共圖書館以及政府信息溝通與公共政策。】</w:t>
      </w:r>
    </w:p>
    <w:p w:rsidR="00DE1F31" w:rsidRDefault="00DE1F31" w:rsidP="005B6848">
      <w:pPr>
        <w:spacing w:line="500" w:lineRule="exact"/>
        <w:ind w:firstLineChars="253" w:firstLine="607"/>
        <w:rPr>
          <w:rFonts w:ascii="微軟正黑體" w:eastAsia="微軟正黑體" w:hAnsi="微軟正黑體" w:cs="Arial"/>
          <w:bCs/>
          <w:color w:val="252525"/>
          <w:szCs w:val="24"/>
          <w:shd w:val="clear" w:color="auto" w:fill="FFFFFF"/>
        </w:rPr>
      </w:pPr>
      <w:r w:rsidRPr="005B6848">
        <w:rPr>
          <w:rFonts w:ascii="微軟正黑體" w:eastAsia="微軟正黑體" w:hAnsi="微軟正黑體" w:cs="Arial" w:hint="eastAsia"/>
          <w:bCs/>
          <w:color w:val="252525"/>
          <w:szCs w:val="24"/>
          <w:shd w:val="clear" w:color="auto" w:fill="FFFFFF"/>
        </w:rPr>
        <w:t>而各校閱讀教育除此之外，還可發展母語教學與各校</w:t>
      </w:r>
      <w:proofErr w:type="gramStart"/>
      <w:r w:rsidRPr="005B6848">
        <w:rPr>
          <w:rFonts w:ascii="微軟正黑體" w:eastAsia="微軟正黑體" w:hAnsi="微軟正黑體" w:cs="Arial" w:hint="eastAsia"/>
          <w:bCs/>
          <w:color w:val="252525"/>
          <w:szCs w:val="24"/>
          <w:shd w:val="clear" w:color="auto" w:fill="FFFFFF"/>
        </w:rPr>
        <w:t>校</w:t>
      </w:r>
      <w:proofErr w:type="gramEnd"/>
      <w:r w:rsidRPr="005B6848">
        <w:rPr>
          <w:rFonts w:ascii="微軟正黑體" w:eastAsia="微軟正黑體" w:hAnsi="微軟正黑體" w:cs="Arial" w:hint="eastAsia"/>
          <w:bCs/>
          <w:color w:val="252525"/>
          <w:szCs w:val="24"/>
          <w:shd w:val="clear" w:color="auto" w:fill="FFFFFF"/>
        </w:rPr>
        <w:t>本閱讀，其比例則由學校自行決定。</w:t>
      </w:r>
    </w:p>
    <w:p w:rsidR="005B6848" w:rsidRPr="005B6848" w:rsidRDefault="005B6848" w:rsidP="005B6848">
      <w:pPr>
        <w:spacing w:line="500" w:lineRule="exact"/>
        <w:ind w:firstLineChars="253" w:firstLine="607"/>
        <w:rPr>
          <w:rFonts w:ascii="微軟正黑體" w:eastAsia="微軟正黑體" w:hAnsi="微軟正黑體" w:cs="Arial"/>
          <w:bCs/>
          <w:color w:val="252525"/>
          <w:szCs w:val="24"/>
          <w:shd w:val="clear" w:color="auto" w:fill="FFFFFF"/>
        </w:rPr>
      </w:pPr>
    </w:p>
    <w:p w:rsidR="00DE1F31" w:rsidRPr="005B6848" w:rsidRDefault="00DE1F31" w:rsidP="00424E65">
      <w:pPr>
        <w:pStyle w:val="a3"/>
        <w:numPr>
          <w:ilvl w:val="0"/>
          <w:numId w:val="1"/>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新加坡閱讀理念</w:t>
      </w:r>
    </w:p>
    <w:p w:rsidR="00DE1F31" w:rsidRPr="005B6848" w:rsidRDefault="00DE1F31" w:rsidP="00424E65">
      <w:pPr>
        <w:pStyle w:val="a3"/>
        <w:numPr>
          <w:ilvl w:val="0"/>
          <w:numId w:val="10"/>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圖書館管理局</w:t>
      </w:r>
      <w:r w:rsidRPr="005B6848">
        <w:rPr>
          <w:rFonts w:ascii="微軟正黑體" w:eastAsia="微軟正黑體" w:hAnsi="微軟正黑體"/>
          <w:b/>
          <w:szCs w:val="24"/>
        </w:rPr>
        <w:t>read at school</w:t>
      </w:r>
      <w:r w:rsidRPr="005B6848">
        <w:rPr>
          <w:rFonts w:ascii="微軟正黑體" w:eastAsia="微軟正黑體" w:hAnsi="微軟正黑體" w:hint="eastAsia"/>
          <w:b/>
          <w:szCs w:val="24"/>
        </w:rPr>
        <w:t>團隊：</w:t>
      </w:r>
    </w:p>
    <w:p w:rsidR="00DE1F31" w:rsidRPr="005B6848" w:rsidRDefault="00DE1F31" w:rsidP="00424E65">
      <w:pPr>
        <w:pStyle w:val="a3"/>
        <w:spacing w:line="500" w:lineRule="exact"/>
        <w:ind w:leftChars="0" w:left="786"/>
        <w:rPr>
          <w:rFonts w:ascii="微軟正黑體" w:eastAsia="微軟正黑體" w:hAnsi="微軟正黑體"/>
          <w:szCs w:val="24"/>
        </w:rPr>
      </w:pPr>
      <w:r w:rsidRPr="005B6848">
        <w:rPr>
          <w:rFonts w:ascii="微軟正黑體" w:eastAsia="微軟正黑體" w:hAnsi="微軟正黑體" w:hint="eastAsia"/>
          <w:szCs w:val="24"/>
        </w:rPr>
        <w:t>這個團隊是為了解決學校「不知如何開發現有館藏活動」而成立。這個團隊約有</w:t>
      </w:r>
      <w:r w:rsidRPr="005B6848">
        <w:rPr>
          <w:rFonts w:ascii="微軟正黑體" w:eastAsia="微軟正黑體" w:hAnsi="微軟正黑體"/>
          <w:szCs w:val="24"/>
        </w:rPr>
        <w:t>30</w:t>
      </w:r>
      <w:r w:rsidRPr="005B6848">
        <w:rPr>
          <w:rFonts w:ascii="微軟正黑體" w:eastAsia="微軟正黑體" w:hAnsi="微軟正黑體" w:hint="eastAsia"/>
          <w:szCs w:val="24"/>
        </w:rPr>
        <w:t>人，主要任務是發展閱讀教案並到校服務，目的是讓孩子享受閱讀，進而廣泛閱讀，型塑學校閱讀文化。以提供書籍、簡報，支援</w:t>
      </w:r>
      <w:r w:rsidRPr="005B6848">
        <w:rPr>
          <w:rFonts w:ascii="微軟正黑體" w:eastAsia="微軟正黑體" w:hAnsi="微軟正黑體" w:hint="eastAsia"/>
          <w:szCs w:val="24"/>
        </w:rPr>
        <w:lastRenderedPageBreak/>
        <w:t>學校老師的教學：也有到校帶領閱讀活動、辦展、培訓學生成為閱讀大使等。由學校主動申請參與，從</w:t>
      </w:r>
      <w:r w:rsidRPr="005B6848">
        <w:rPr>
          <w:rFonts w:ascii="微軟正黑體" w:eastAsia="微軟正黑體" w:hAnsi="微軟正黑體"/>
          <w:szCs w:val="24"/>
        </w:rPr>
        <w:t>2013</w:t>
      </w:r>
      <w:r w:rsidRPr="005B6848">
        <w:rPr>
          <w:rFonts w:ascii="微軟正黑體" w:eastAsia="微軟正黑體" w:hAnsi="微軟正黑體" w:hint="eastAsia"/>
          <w:szCs w:val="24"/>
        </w:rPr>
        <w:t>年有</w:t>
      </w:r>
      <w:r w:rsidRPr="005B6848">
        <w:rPr>
          <w:rFonts w:ascii="微軟正黑體" w:eastAsia="微軟正黑體" w:hAnsi="微軟正黑體"/>
          <w:szCs w:val="24"/>
        </w:rPr>
        <w:t>154</w:t>
      </w:r>
      <w:r w:rsidRPr="005B6848">
        <w:rPr>
          <w:rFonts w:ascii="微軟正黑體" w:eastAsia="微軟正黑體" w:hAnsi="微軟正黑體" w:hint="eastAsia"/>
          <w:szCs w:val="24"/>
        </w:rPr>
        <w:t>個中小學學校參與，</w:t>
      </w:r>
      <w:r w:rsidRPr="005B6848">
        <w:rPr>
          <w:rFonts w:ascii="微軟正黑體" w:eastAsia="微軟正黑體" w:hAnsi="微軟正黑體"/>
          <w:szCs w:val="24"/>
        </w:rPr>
        <w:t>2014</w:t>
      </w:r>
      <w:r w:rsidRPr="005B6848">
        <w:rPr>
          <w:rFonts w:ascii="微軟正黑體" w:eastAsia="微軟正黑體" w:hAnsi="微軟正黑體" w:hint="eastAsia"/>
          <w:szCs w:val="24"/>
        </w:rPr>
        <w:t>年</w:t>
      </w:r>
      <w:r w:rsidRPr="005B6848">
        <w:rPr>
          <w:rFonts w:ascii="微軟正黑體" w:eastAsia="微軟正黑體" w:hAnsi="微軟正黑體"/>
          <w:szCs w:val="24"/>
        </w:rPr>
        <w:t>264</w:t>
      </w:r>
      <w:r w:rsidRPr="005B6848">
        <w:rPr>
          <w:rFonts w:ascii="微軟正黑體" w:eastAsia="微軟正黑體" w:hAnsi="微軟正黑體" w:hint="eastAsia"/>
          <w:szCs w:val="24"/>
        </w:rPr>
        <w:t>校，</w:t>
      </w:r>
      <w:r w:rsidRPr="005B6848">
        <w:rPr>
          <w:rFonts w:ascii="微軟正黑體" w:eastAsia="微軟正黑體" w:hAnsi="微軟正黑體"/>
          <w:szCs w:val="24"/>
        </w:rPr>
        <w:t>2015</w:t>
      </w:r>
      <w:r w:rsidRPr="005B6848">
        <w:rPr>
          <w:rFonts w:ascii="微軟正黑體" w:eastAsia="微軟正黑體" w:hAnsi="微軟正黑體" w:hint="eastAsia"/>
          <w:szCs w:val="24"/>
        </w:rPr>
        <w:t>年的</w:t>
      </w:r>
      <w:r w:rsidRPr="005B6848">
        <w:rPr>
          <w:rFonts w:ascii="微軟正黑體" w:eastAsia="微軟正黑體" w:hAnsi="微軟正黑體"/>
          <w:szCs w:val="24"/>
        </w:rPr>
        <w:t>319</w:t>
      </w:r>
      <w:r w:rsidRPr="005B6848">
        <w:rPr>
          <w:rFonts w:ascii="微軟正黑體" w:eastAsia="微軟正黑體" w:hAnsi="微軟正黑體" w:hint="eastAsia"/>
          <w:szCs w:val="24"/>
        </w:rPr>
        <w:t>校，新加坡大部份的中小學都已主動申請</w:t>
      </w:r>
      <w:r w:rsidRPr="005B6848">
        <w:rPr>
          <w:rFonts w:ascii="微軟正黑體" w:eastAsia="微軟正黑體" w:hAnsi="微軟正黑體"/>
          <w:szCs w:val="24"/>
        </w:rPr>
        <w:t>read at school</w:t>
      </w:r>
      <w:r w:rsidRPr="005B6848">
        <w:rPr>
          <w:rFonts w:ascii="微軟正黑體" w:eastAsia="微軟正黑體" w:hAnsi="微軟正黑體" w:hint="eastAsia"/>
          <w:szCs w:val="24"/>
        </w:rPr>
        <w:t>的服務，足見圖書館與學校教學連結，對學校閱讀教學極有助益。【</w:t>
      </w:r>
      <w:proofErr w:type="spellStart"/>
      <w:r w:rsidRPr="005B6848">
        <w:rPr>
          <w:rFonts w:ascii="微軟正黑體" w:eastAsia="微軟正黑體" w:hAnsi="微軟正黑體"/>
          <w:color w:val="000000"/>
          <w:szCs w:val="24"/>
        </w:rPr>
        <w:t>urong</w:t>
      </w:r>
      <w:proofErr w:type="spellEnd"/>
      <w:r w:rsidRPr="005B6848">
        <w:rPr>
          <w:rFonts w:ascii="微軟正黑體" w:eastAsia="微軟正黑體" w:hAnsi="微軟正黑體"/>
          <w:color w:val="000000"/>
          <w:szCs w:val="24"/>
        </w:rPr>
        <w:t xml:space="preserve"> Regional Library</w:t>
      </w:r>
      <w:r w:rsidRPr="005B6848">
        <w:rPr>
          <w:rFonts w:ascii="微軟正黑體" w:eastAsia="微軟正黑體" w:hAnsi="微軟正黑體" w:hint="eastAsia"/>
          <w:color w:val="000000"/>
          <w:szCs w:val="24"/>
        </w:rPr>
        <w:t>裕廊區域圖書館】</w:t>
      </w:r>
    </w:p>
    <w:p w:rsidR="00DE1F31" w:rsidRPr="005B6848" w:rsidRDefault="00DE1F31" w:rsidP="00424E65">
      <w:pPr>
        <w:pStyle w:val="a3"/>
        <w:numPr>
          <w:ilvl w:val="0"/>
          <w:numId w:val="10"/>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閱讀不計分：</w:t>
      </w:r>
    </w:p>
    <w:p w:rsidR="00DE1F31" w:rsidRPr="005B6848" w:rsidRDefault="00DE1F31" w:rsidP="00424E65">
      <w:pPr>
        <w:pStyle w:val="a3"/>
        <w:spacing w:line="500" w:lineRule="exact"/>
        <w:ind w:leftChars="0" w:left="786"/>
        <w:rPr>
          <w:rFonts w:ascii="微軟正黑體" w:eastAsia="微軟正黑體" w:hAnsi="微軟正黑體"/>
          <w:szCs w:val="24"/>
        </w:rPr>
      </w:pPr>
      <w:r w:rsidRPr="005B6848">
        <w:rPr>
          <w:rFonts w:ascii="微軟正黑體" w:eastAsia="微軟正黑體" w:hAnsi="微軟正黑體" w:hint="eastAsia"/>
          <w:szCs w:val="24"/>
        </w:rPr>
        <w:t>閱讀是樂享的心靈活動，以提升讀者的閱讀興趣與滿足心靈成長為重心，不以分數來區分優秀與拙劣。而以獎勵為主〈獎勵品通常是巧克力之類的小物〉。【</w:t>
      </w:r>
      <w:proofErr w:type="spellStart"/>
      <w:r w:rsidRPr="005B6848">
        <w:rPr>
          <w:rFonts w:ascii="微軟正黑體" w:eastAsia="微軟正黑體" w:hAnsi="微軟正黑體"/>
          <w:color w:val="000000"/>
          <w:szCs w:val="24"/>
        </w:rPr>
        <w:t>Gan</w:t>
      </w:r>
      <w:proofErr w:type="spellEnd"/>
      <w:r w:rsidRPr="005B6848">
        <w:rPr>
          <w:rFonts w:ascii="微軟正黑體" w:eastAsia="微軟正黑體" w:hAnsi="微軟正黑體"/>
          <w:color w:val="000000"/>
          <w:szCs w:val="24"/>
        </w:rPr>
        <w:t xml:space="preserve"> </w:t>
      </w:r>
      <w:proofErr w:type="spellStart"/>
      <w:r w:rsidRPr="005B6848">
        <w:rPr>
          <w:rFonts w:ascii="微軟正黑體" w:eastAsia="微軟正黑體" w:hAnsi="微軟正黑體"/>
          <w:color w:val="000000"/>
          <w:szCs w:val="24"/>
        </w:rPr>
        <w:t>Eng</w:t>
      </w:r>
      <w:proofErr w:type="spellEnd"/>
      <w:r w:rsidRPr="005B6848">
        <w:rPr>
          <w:rFonts w:ascii="微軟正黑體" w:eastAsia="微軟正黑體" w:hAnsi="微軟正黑體"/>
          <w:color w:val="000000"/>
          <w:szCs w:val="24"/>
        </w:rPr>
        <w:t xml:space="preserve"> Seng School</w:t>
      </w:r>
      <w:r w:rsidRPr="005B6848">
        <w:rPr>
          <w:rFonts w:ascii="微軟正黑體" w:eastAsia="微軟正黑體" w:hAnsi="微軟正黑體" w:hint="eastAsia"/>
          <w:color w:val="000000"/>
          <w:szCs w:val="24"/>
        </w:rPr>
        <w:t>顏永成學校</w:t>
      </w:r>
      <w:r w:rsidRPr="005B6848">
        <w:rPr>
          <w:rFonts w:ascii="微軟正黑體" w:eastAsia="微軟正黑體" w:hAnsi="微軟正黑體" w:hint="eastAsia"/>
          <w:szCs w:val="24"/>
        </w:rPr>
        <w:t>】</w:t>
      </w:r>
    </w:p>
    <w:p w:rsidR="00DE1F31" w:rsidRPr="005B6848" w:rsidRDefault="00DE1F31" w:rsidP="00424E65">
      <w:pPr>
        <w:pStyle w:val="a3"/>
        <w:numPr>
          <w:ilvl w:val="0"/>
          <w:numId w:val="10"/>
        </w:numPr>
        <w:spacing w:line="500" w:lineRule="exact"/>
        <w:ind w:leftChars="0"/>
        <w:rPr>
          <w:rFonts w:ascii="微軟正黑體" w:eastAsia="微軟正黑體" w:hAnsi="微軟正黑體"/>
          <w:szCs w:val="24"/>
        </w:rPr>
      </w:pPr>
      <w:r w:rsidRPr="005B6848">
        <w:rPr>
          <w:rFonts w:ascii="微軟正黑體" w:eastAsia="微軟正黑體" w:hAnsi="微軟正黑體" w:hint="eastAsia"/>
          <w:b/>
          <w:szCs w:val="24"/>
        </w:rPr>
        <w:t>學多少比教多少重要</w:t>
      </w:r>
      <w:r w:rsidRPr="005B6848">
        <w:rPr>
          <w:rFonts w:ascii="微軟正黑體" w:eastAsia="微軟正黑體" w:hAnsi="微軟正黑體" w:hint="eastAsia"/>
          <w:szCs w:val="24"/>
        </w:rPr>
        <w:t>：</w:t>
      </w:r>
    </w:p>
    <w:p w:rsidR="00DE1F31" w:rsidRPr="005B6848" w:rsidRDefault="00DE1F31" w:rsidP="00424E65">
      <w:pPr>
        <w:pStyle w:val="a3"/>
        <w:spacing w:line="500" w:lineRule="exact"/>
        <w:ind w:leftChars="0" w:left="786"/>
        <w:rPr>
          <w:rFonts w:ascii="微軟正黑體" w:eastAsia="微軟正黑體" w:hAnsi="微軟正黑體"/>
          <w:color w:val="000000"/>
          <w:szCs w:val="24"/>
        </w:rPr>
      </w:pPr>
      <w:r w:rsidRPr="005B6848">
        <w:rPr>
          <w:rFonts w:ascii="微軟正黑體" w:eastAsia="微軟正黑體" w:hAnsi="微軟正黑體" w:hint="eastAsia"/>
          <w:szCs w:val="24"/>
        </w:rPr>
        <w:t>老師教多少不等於學生學到多少，讓學生思考並動手實做，藉由深刻的體驗獲得解決問題的能力與學習到的知識，才有助於學生在資訊爆炸的時代中，擁有因應改變的學習力。</w:t>
      </w:r>
      <w:r w:rsidR="005B6848" w:rsidRPr="005B6848">
        <w:rPr>
          <w:rFonts w:ascii="微軟正黑體" w:eastAsia="微軟正黑體" w:hAnsi="微軟正黑體" w:hint="eastAsia"/>
          <w:szCs w:val="24"/>
        </w:rPr>
        <w:t>【</w:t>
      </w:r>
      <w:r w:rsidRPr="005B6848">
        <w:rPr>
          <w:rFonts w:ascii="微軟正黑體" w:eastAsia="微軟正黑體" w:hAnsi="微軟正黑體"/>
          <w:color w:val="000000"/>
          <w:szCs w:val="24"/>
        </w:rPr>
        <w:t>Singapore American School</w:t>
      </w:r>
      <w:r w:rsidRPr="005B6848">
        <w:rPr>
          <w:rFonts w:ascii="微軟正黑體" w:eastAsia="微軟正黑體" w:hAnsi="微軟正黑體" w:hint="eastAsia"/>
          <w:color w:val="000000"/>
          <w:szCs w:val="24"/>
        </w:rPr>
        <w:t>新加坡美國學校】</w:t>
      </w:r>
    </w:p>
    <w:p w:rsidR="00DE1F31" w:rsidRPr="005B6848" w:rsidRDefault="00DE1F31" w:rsidP="00424E65">
      <w:pPr>
        <w:pStyle w:val="a3"/>
        <w:numPr>
          <w:ilvl w:val="0"/>
          <w:numId w:val="10"/>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圖書館是學校的核心：</w:t>
      </w:r>
    </w:p>
    <w:p w:rsidR="00DE1F31" w:rsidRPr="005B6848" w:rsidRDefault="00DE1F31" w:rsidP="00424E65">
      <w:pPr>
        <w:pStyle w:val="a3"/>
        <w:spacing w:line="500" w:lineRule="exact"/>
        <w:ind w:leftChars="0" w:left="786"/>
        <w:rPr>
          <w:rFonts w:ascii="微軟正黑體" w:eastAsia="微軟正黑體" w:hAnsi="微軟正黑體"/>
          <w:color w:val="000000"/>
          <w:szCs w:val="24"/>
        </w:rPr>
      </w:pPr>
      <w:r w:rsidRPr="005B6848">
        <w:rPr>
          <w:rFonts w:ascii="微軟正黑體" w:eastAsia="微軟正黑體" w:hAnsi="微軟正黑體" w:hint="eastAsia"/>
          <w:szCs w:val="24"/>
        </w:rPr>
        <w:t>將學校圖書館定位為學校教育的核心，「它應像是一個</w:t>
      </w:r>
      <w:r w:rsidRPr="005B6848">
        <w:rPr>
          <w:rFonts w:ascii="微軟正黑體" w:eastAsia="微軟正黑體" w:hAnsi="微軟正黑體"/>
          <w:szCs w:val="24"/>
        </w:rPr>
        <w:t>baby</w:t>
      </w:r>
      <w:r w:rsidRPr="005B6848">
        <w:rPr>
          <w:rFonts w:ascii="微軟正黑體" w:eastAsia="微軟正黑體" w:hAnsi="微軟正黑體" w:hint="eastAsia"/>
          <w:szCs w:val="24"/>
        </w:rPr>
        <w:t>，坐在浴缸中，</w:t>
      </w:r>
      <w:r w:rsidRPr="005B6848">
        <w:rPr>
          <w:rFonts w:ascii="微軟正黑體" w:eastAsia="微軟正黑體" w:hAnsi="微軟正黑體"/>
          <w:szCs w:val="24"/>
        </w:rPr>
        <w:t>baby</w:t>
      </w:r>
      <w:r w:rsidRPr="005B6848">
        <w:rPr>
          <w:rFonts w:ascii="微軟正黑體" w:eastAsia="微軟正黑體" w:hAnsi="微軟正黑體" w:hint="eastAsia"/>
          <w:szCs w:val="24"/>
        </w:rPr>
        <w:t>不能換，但由他來改變</w:t>
      </w:r>
      <w:proofErr w:type="gramStart"/>
      <w:r w:rsidRPr="005B6848">
        <w:rPr>
          <w:rFonts w:ascii="微軟正黑體" w:eastAsia="微軟正黑體" w:hAnsi="微軟正黑體" w:hint="eastAsia"/>
          <w:szCs w:val="24"/>
        </w:rPr>
        <w:t>週</w:t>
      </w:r>
      <w:proofErr w:type="gramEnd"/>
      <w:r w:rsidRPr="005B6848">
        <w:rPr>
          <w:rFonts w:ascii="微軟正黑體" w:eastAsia="微軟正黑體" w:hAnsi="微軟正黑體" w:hint="eastAsia"/>
          <w:szCs w:val="24"/>
        </w:rPr>
        <w:t>圍的水是沐浴泡泡水還是清水。」</w:t>
      </w:r>
      <w:r w:rsidRPr="005B6848">
        <w:rPr>
          <w:rFonts w:ascii="微軟正黑體" w:eastAsia="微軟正黑體" w:hAnsi="微軟正黑體" w:hint="eastAsia"/>
          <w:b/>
          <w:szCs w:val="24"/>
        </w:rPr>
        <w:t>〈</w:t>
      </w:r>
      <w:r w:rsidRPr="005B6848">
        <w:rPr>
          <w:rFonts w:ascii="微軟正黑體" w:eastAsia="微軟正黑體" w:hAnsi="微軟正黑體"/>
          <w:color w:val="000000"/>
          <w:szCs w:val="24"/>
        </w:rPr>
        <w:t>Singapore American School</w:t>
      </w:r>
      <w:r w:rsidRPr="005B6848">
        <w:rPr>
          <w:rFonts w:ascii="微軟正黑體" w:eastAsia="微軟正黑體" w:hAnsi="微軟正黑體" w:hint="eastAsia"/>
          <w:color w:val="000000"/>
          <w:szCs w:val="24"/>
        </w:rPr>
        <w:t>中學圖書館館長的名言〉同時圖書館也應是「壓力解放中心」，提供讀者吸收學習知識，重組創造知識之外，還能釋放生活壓力。</w:t>
      </w:r>
      <w:r w:rsidRPr="005B6848">
        <w:rPr>
          <w:rFonts w:ascii="微軟正黑體" w:eastAsia="微軟正黑體" w:hAnsi="微軟正黑體" w:hint="eastAsia"/>
          <w:szCs w:val="24"/>
        </w:rPr>
        <w:t>【</w:t>
      </w:r>
      <w:r w:rsidRPr="005B6848">
        <w:rPr>
          <w:rFonts w:ascii="微軟正黑體" w:eastAsia="微軟正黑體" w:hAnsi="微軟正黑體"/>
          <w:color w:val="000000"/>
          <w:szCs w:val="24"/>
        </w:rPr>
        <w:t>Singapore American School</w:t>
      </w:r>
      <w:r w:rsidRPr="005B6848">
        <w:rPr>
          <w:rFonts w:ascii="微軟正黑體" w:eastAsia="微軟正黑體" w:hAnsi="微軟正黑體" w:hint="eastAsia"/>
          <w:color w:val="000000"/>
          <w:szCs w:val="24"/>
        </w:rPr>
        <w:t>新加坡美國學校】</w:t>
      </w:r>
    </w:p>
    <w:p w:rsidR="00DE1F31" w:rsidRPr="005B6848" w:rsidRDefault="00DE1F31" w:rsidP="00424E65">
      <w:pPr>
        <w:pStyle w:val="a3"/>
        <w:numPr>
          <w:ilvl w:val="0"/>
          <w:numId w:val="10"/>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環境是無言的教師：</w:t>
      </w:r>
    </w:p>
    <w:p w:rsidR="00DE1F31" w:rsidRDefault="00DE1F31" w:rsidP="00424E65">
      <w:pPr>
        <w:pStyle w:val="a3"/>
        <w:spacing w:line="500" w:lineRule="exact"/>
        <w:ind w:leftChars="0" w:left="786"/>
        <w:rPr>
          <w:rFonts w:ascii="微軟正黑體" w:eastAsia="微軟正黑體" w:hAnsi="微軟正黑體"/>
          <w:color w:val="000000"/>
          <w:szCs w:val="24"/>
        </w:rPr>
      </w:pPr>
      <w:r w:rsidRPr="005B6848">
        <w:rPr>
          <w:rFonts w:ascii="微軟正黑體" w:eastAsia="微軟正黑體" w:hAnsi="微軟正黑體" w:hint="eastAsia"/>
          <w:szCs w:val="24"/>
        </w:rPr>
        <w:t>建築環境具有影響身處其中者的魔力。課室的桌椅與擺設，圖書館的建築營造都讓使用者因接觸而領受其氛圍，堪稱為「第三位老師」〈父母是孩子的第一位老師，第二是學校教師〉。【</w:t>
      </w:r>
      <w:r w:rsidRPr="005B6848">
        <w:rPr>
          <w:rFonts w:ascii="微軟正黑體" w:eastAsia="微軟正黑體" w:hAnsi="微軟正黑體"/>
          <w:color w:val="000000"/>
          <w:szCs w:val="24"/>
        </w:rPr>
        <w:t>Singapore American School</w:t>
      </w:r>
      <w:r w:rsidRPr="005B6848">
        <w:rPr>
          <w:rFonts w:ascii="微軟正黑體" w:eastAsia="微軟正黑體" w:hAnsi="微軟正黑體" w:hint="eastAsia"/>
          <w:color w:val="000000"/>
          <w:szCs w:val="24"/>
        </w:rPr>
        <w:t>新加坡美國學校】</w:t>
      </w:r>
    </w:p>
    <w:p w:rsidR="005B6848" w:rsidRDefault="005B6848" w:rsidP="00424E65">
      <w:pPr>
        <w:pStyle w:val="a3"/>
        <w:spacing w:line="500" w:lineRule="exact"/>
        <w:ind w:leftChars="0" w:left="786"/>
        <w:rPr>
          <w:rFonts w:ascii="微軟正黑體" w:eastAsia="微軟正黑體" w:hAnsi="微軟正黑體"/>
          <w:color w:val="000000"/>
          <w:szCs w:val="24"/>
        </w:rPr>
      </w:pPr>
    </w:p>
    <w:p w:rsidR="005B6848" w:rsidRDefault="005B6848" w:rsidP="00424E65">
      <w:pPr>
        <w:pStyle w:val="a3"/>
        <w:spacing w:line="500" w:lineRule="exact"/>
        <w:ind w:leftChars="0" w:left="786"/>
        <w:rPr>
          <w:rFonts w:ascii="微軟正黑體" w:eastAsia="微軟正黑體" w:hAnsi="微軟正黑體"/>
          <w:color w:val="000000"/>
          <w:szCs w:val="24"/>
        </w:rPr>
      </w:pPr>
    </w:p>
    <w:p w:rsidR="00DE1F31" w:rsidRPr="005B6848" w:rsidRDefault="00DE1F31" w:rsidP="00424E65">
      <w:pPr>
        <w:pStyle w:val="a3"/>
        <w:numPr>
          <w:ilvl w:val="0"/>
          <w:numId w:val="1"/>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lastRenderedPageBreak/>
        <w:t>圖書館經營：</w:t>
      </w:r>
    </w:p>
    <w:p w:rsidR="00DE1F31" w:rsidRPr="005B6848" w:rsidRDefault="00DE1F31" w:rsidP="007E066D">
      <w:pPr>
        <w:pStyle w:val="a3"/>
        <w:numPr>
          <w:ilvl w:val="0"/>
          <w:numId w:val="11"/>
        </w:numPr>
        <w:spacing w:line="240" w:lineRule="atLeast"/>
        <w:ind w:leftChars="0"/>
        <w:rPr>
          <w:rFonts w:ascii="微軟正黑體" w:eastAsia="微軟正黑體" w:hAnsi="微軟正黑體"/>
          <w:b/>
          <w:szCs w:val="24"/>
        </w:rPr>
      </w:pPr>
      <w:r w:rsidRPr="005B6848">
        <w:rPr>
          <w:rFonts w:ascii="微軟正黑體" w:eastAsia="微軟正黑體" w:hAnsi="微軟正黑體" w:hint="eastAsia"/>
          <w:b/>
          <w:szCs w:val="24"/>
        </w:rPr>
        <w:t>圖書館夢工廠：</w:t>
      </w:r>
    </w:p>
    <w:p w:rsidR="00DE1F31" w:rsidRDefault="0090552D" w:rsidP="00424E65">
      <w:pPr>
        <w:pStyle w:val="a3"/>
        <w:spacing w:line="500" w:lineRule="exact"/>
        <w:ind w:leftChars="413" w:left="991"/>
        <w:rPr>
          <w:rFonts w:ascii="微軟正黑體" w:eastAsia="微軟正黑體" w:hAnsi="微軟正黑體"/>
          <w:color w:val="000000"/>
          <w:szCs w:val="24"/>
        </w:rPr>
      </w:pPr>
      <w:r>
        <w:rPr>
          <w:rFonts w:ascii="微軟正黑體" w:eastAsia="微軟正黑體" w:hAnsi="微軟正黑體"/>
          <w:noProof/>
          <w:color w:val="000000"/>
          <w:szCs w:val="24"/>
        </w:rPr>
        <w:drawing>
          <wp:anchor distT="0" distB="0" distL="114300" distR="114300" simplePos="0" relativeHeight="251673600" behindDoc="1" locked="0" layoutInCell="1" allowOverlap="1" wp14:anchorId="4A052CD6" wp14:editId="4395E39C">
            <wp:simplePos x="0" y="0"/>
            <wp:positionH relativeFrom="margin">
              <wp:posOffset>3312160</wp:posOffset>
            </wp:positionH>
            <wp:positionV relativeFrom="margin">
              <wp:posOffset>2145030</wp:posOffset>
            </wp:positionV>
            <wp:extent cx="2231390" cy="1601470"/>
            <wp:effectExtent l="0" t="0" r="0" b="0"/>
            <wp:wrapTopAndBottom/>
            <wp:docPr id="36" name="圖片 0" descr="IMG_20150922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_20150922_1129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390" cy="1601470"/>
                    </a:xfrm>
                    <a:prstGeom prst="rect">
                      <a:avLst/>
                    </a:prstGeom>
                    <a:noFill/>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color w:val="000000"/>
          <w:szCs w:val="24"/>
        </w:rPr>
        <w:drawing>
          <wp:anchor distT="0" distB="0" distL="114300" distR="114300" simplePos="0" relativeHeight="251674624" behindDoc="1" locked="0" layoutInCell="1" allowOverlap="1" wp14:anchorId="6F18C061" wp14:editId="23994552">
            <wp:simplePos x="0" y="0"/>
            <wp:positionH relativeFrom="column">
              <wp:posOffset>666115</wp:posOffset>
            </wp:positionH>
            <wp:positionV relativeFrom="paragraph">
              <wp:posOffset>1368425</wp:posOffset>
            </wp:positionV>
            <wp:extent cx="2429510" cy="1616075"/>
            <wp:effectExtent l="0" t="0" r="8890" b="3175"/>
            <wp:wrapTopAndBottom/>
            <wp:docPr id="35" name="圖片 5" descr="IMG_20150921_0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MG_20150921_072114.jpg"/>
                    <pic:cNvPicPr>
                      <a:picLocks noChangeAspect="1" noChangeArrowheads="1"/>
                    </pic:cNvPicPr>
                  </pic:nvPicPr>
                  <pic:blipFill>
                    <a:blip r:embed="rId12">
                      <a:extLst>
                        <a:ext uri="{28A0092B-C50C-407E-A947-70E740481C1C}">
                          <a14:useLocalDpi xmlns:a14="http://schemas.microsoft.com/office/drawing/2010/main" val="0"/>
                        </a:ext>
                      </a:extLst>
                    </a:blip>
                    <a:srcRect l="18709" r="5899" b="8453"/>
                    <a:stretch>
                      <a:fillRect/>
                    </a:stretch>
                  </pic:blipFill>
                  <pic:spPr bwMode="auto">
                    <a:xfrm>
                      <a:off x="0" y="0"/>
                      <a:ext cx="2429510" cy="1616075"/>
                    </a:xfrm>
                    <a:prstGeom prst="rect">
                      <a:avLst/>
                    </a:prstGeom>
                    <a:noFill/>
                  </pic:spPr>
                </pic:pic>
              </a:graphicData>
            </a:graphic>
            <wp14:sizeRelH relativeFrom="margin">
              <wp14:pctWidth>0</wp14:pctWidth>
            </wp14:sizeRelH>
            <wp14:sizeRelV relativeFrom="margin">
              <wp14:pctHeight>0</wp14:pctHeight>
            </wp14:sizeRelV>
          </wp:anchor>
        </w:drawing>
      </w:r>
      <w:r w:rsidR="005B6848">
        <w:rPr>
          <w:rFonts w:ascii="微軟正黑體" w:eastAsia="微軟正黑體" w:hAnsi="微軟正黑體"/>
          <w:noProof/>
          <w:szCs w:val="24"/>
        </w:rPr>
        <mc:AlternateContent>
          <mc:Choice Requires="wps">
            <w:drawing>
              <wp:anchor distT="0" distB="0" distL="114300" distR="114300" simplePos="0" relativeHeight="251648000" behindDoc="0" locked="0" layoutInCell="1" allowOverlap="1" wp14:anchorId="1F9AF4EE" wp14:editId="16B30E27">
                <wp:simplePos x="0" y="0"/>
                <wp:positionH relativeFrom="column">
                  <wp:posOffset>-3615690</wp:posOffset>
                </wp:positionH>
                <wp:positionV relativeFrom="paragraph">
                  <wp:posOffset>381000</wp:posOffset>
                </wp:positionV>
                <wp:extent cx="986790" cy="800100"/>
                <wp:effectExtent l="0" t="0" r="175260"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00100"/>
                        </a:xfrm>
                        <a:prstGeom prst="wedgeRectCallout">
                          <a:avLst>
                            <a:gd name="adj1" fmla="val 63227"/>
                            <a:gd name="adj2" fmla="val -8514"/>
                          </a:avLst>
                        </a:prstGeom>
                        <a:solidFill>
                          <a:srgbClr val="FFFFFF"/>
                        </a:solidFill>
                        <a:ln w="9525">
                          <a:solidFill>
                            <a:srgbClr val="000000"/>
                          </a:solidFill>
                          <a:miter lim="800000"/>
                          <a:headEnd/>
                          <a:tailEnd/>
                        </a:ln>
                      </wps:spPr>
                      <wps:txbx>
                        <w:txbxContent>
                          <w:p w:rsidR="00DE1F31" w:rsidRPr="00F60567" w:rsidRDefault="00DE1F31">
                            <w:pPr>
                              <w:rPr>
                                <w:rFonts w:ascii="標楷體" w:eastAsia="標楷體" w:hAnsi="標楷體"/>
                                <w:sz w:val="22"/>
                              </w:rPr>
                            </w:pPr>
                            <w:r w:rsidRPr="00F60567">
                              <w:rPr>
                                <w:rFonts w:ascii="標楷體" w:eastAsia="標楷體" w:hAnsi="標楷體" w:hint="eastAsia"/>
                                <w:sz w:val="22"/>
                              </w:rPr>
                              <w:t>由學生設計的圖書館空間規劃圖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84.7pt;margin-top:30pt;width:77.7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" adj="24457,8961">
                <v:textbox>
                  <w:txbxContent>
                    <w:p w:rsidR="00DE1F31" w:rsidRPr="00F60567" w:rsidRDefault="00DE1F31">
                      <w:pPr>
                        <w:rPr>
                          <w:rFonts w:ascii="標楷體" w:eastAsia="標楷體" w:hAnsi="標楷體"/>
                          <w:sz w:val="22"/>
                        </w:rPr>
                      </w:pPr>
                      <w:r w:rsidRPr="00F60567">
                        <w:rPr>
                          <w:rFonts w:ascii="標楷體" w:eastAsia="標楷體" w:hAnsi="標楷體" w:hint="eastAsia"/>
                          <w:sz w:val="22"/>
                        </w:rPr>
                        <w:t>由學生設計的圖書館空間規劃圖</w:t>
                      </w:r>
                    </w:p>
                  </w:txbxContent>
                </v:textbox>
              </v:shape>
            </w:pict>
          </mc:Fallback>
        </mc:AlternateContent>
      </w:r>
      <w:r w:rsidR="00DE1F31" w:rsidRPr="005B6848">
        <w:rPr>
          <w:rFonts w:ascii="微軟正黑體" w:eastAsia="微軟正黑體" w:hAnsi="微軟正黑體"/>
          <w:b/>
          <w:szCs w:val="24"/>
        </w:rPr>
        <w:fldChar w:fldCharType="begin"/>
      </w:r>
      <w:r w:rsidR="00DE1F31" w:rsidRPr="005B6848">
        <w:rPr>
          <w:rFonts w:ascii="微軟正黑體" w:eastAsia="微軟正黑體" w:hAnsi="微軟正黑體"/>
          <w:b/>
          <w:szCs w:val="24"/>
        </w:rPr>
        <w:instrText xml:space="preserve"> eq \o\ac(</w:instrText>
      </w:r>
      <w:r w:rsidR="00DE1F31" w:rsidRPr="005B6848">
        <w:rPr>
          <w:rFonts w:ascii="微軟正黑體" w:eastAsia="微軟正黑體" w:hAnsi="微軟正黑體" w:hint="eastAsia"/>
          <w:b/>
          <w:szCs w:val="24"/>
        </w:rPr>
        <w:instrText>○</w:instrText>
      </w:r>
      <w:r w:rsidR="00DE1F31" w:rsidRPr="005B6848">
        <w:rPr>
          <w:rFonts w:ascii="微軟正黑體" w:eastAsia="微軟正黑體" w:hAnsi="微軟正黑體"/>
          <w:b/>
          <w:szCs w:val="24"/>
        </w:rPr>
        <w:instrText>,</w:instrText>
      </w:r>
      <w:r w:rsidR="00DE1F31" w:rsidRPr="005B6848">
        <w:rPr>
          <w:rFonts w:ascii="微軟正黑體" w:eastAsia="微軟正黑體" w:hAnsi="微軟正黑體"/>
          <w:b/>
          <w:position w:val="3"/>
          <w:szCs w:val="24"/>
        </w:rPr>
        <w:instrText>1</w:instrText>
      </w:r>
      <w:r w:rsidR="00DE1F31" w:rsidRPr="005B6848">
        <w:rPr>
          <w:rFonts w:ascii="微軟正黑體" w:eastAsia="微軟正黑體" w:hAnsi="微軟正黑體"/>
          <w:b/>
          <w:szCs w:val="24"/>
        </w:rPr>
        <w:instrText>)</w:instrText>
      </w:r>
      <w:r w:rsidR="00DE1F31" w:rsidRPr="005B6848">
        <w:rPr>
          <w:rFonts w:ascii="微軟正黑體" w:eastAsia="微軟正黑體" w:hAnsi="微軟正黑體"/>
          <w:b/>
          <w:szCs w:val="24"/>
        </w:rPr>
        <w:fldChar w:fldCharType="end"/>
      </w:r>
      <w:r w:rsidR="00DE1F31" w:rsidRPr="005B6848">
        <w:rPr>
          <w:rFonts w:ascii="微軟正黑體" w:eastAsia="微軟正黑體" w:hAnsi="微軟正黑體" w:hint="eastAsia"/>
          <w:b/>
          <w:szCs w:val="24"/>
        </w:rPr>
        <w:t>圖書館由學生設計：</w:t>
      </w:r>
      <w:r w:rsidR="00DE1F31" w:rsidRPr="005B6848">
        <w:rPr>
          <w:rFonts w:ascii="微軟正黑體" w:eastAsia="微軟正黑體" w:hAnsi="微軟正黑體" w:hint="eastAsia"/>
          <w:szCs w:val="24"/>
        </w:rPr>
        <w:t>由實際使用者提供對圖書館空間</w:t>
      </w:r>
      <w:proofErr w:type="gramStart"/>
      <w:r w:rsidR="00DE1F31" w:rsidRPr="005B6848">
        <w:rPr>
          <w:rFonts w:ascii="微軟正黑體" w:eastAsia="微軟正黑體" w:hAnsi="微軟正黑體" w:hint="eastAsia"/>
          <w:szCs w:val="24"/>
        </w:rPr>
        <w:t>規</w:t>
      </w:r>
      <w:proofErr w:type="gramEnd"/>
      <w:r w:rsidR="00DE1F31" w:rsidRPr="005B6848">
        <w:rPr>
          <w:rFonts w:ascii="微軟正黑體" w:eastAsia="微軟正黑體" w:hAnsi="微軟正黑體" w:hint="eastAsia"/>
          <w:szCs w:val="24"/>
        </w:rPr>
        <w:t>畫的構想，經由師生與專業人員的討論，一起設計學校圖書館，因為使用者的意見參與其中，使用者對該圖書館的認同感隨之提升。</w:t>
      </w:r>
      <w:proofErr w:type="spellStart"/>
      <w:r w:rsidR="00DE1F31" w:rsidRPr="005B6848">
        <w:rPr>
          <w:rFonts w:ascii="微軟正黑體" w:eastAsia="微軟正黑體" w:hAnsi="微軟正黑體"/>
          <w:color w:val="000000"/>
          <w:szCs w:val="24"/>
        </w:rPr>
        <w:t>Gan</w:t>
      </w:r>
      <w:proofErr w:type="spellEnd"/>
      <w:r w:rsidR="00DE1F31" w:rsidRPr="005B6848">
        <w:rPr>
          <w:rFonts w:ascii="微軟正黑體" w:eastAsia="微軟正黑體" w:hAnsi="微軟正黑體"/>
          <w:color w:val="000000"/>
          <w:szCs w:val="24"/>
        </w:rPr>
        <w:t xml:space="preserve"> </w:t>
      </w:r>
      <w:proofErr w:type="spellStart"/>
      <w:r w:rsidR="00DE1F31" w:rsidRPr="005B6848">
        <w:rPr>
          <w:rFonts w:ascii="微軟正黑體" w:eastAsia="微軟正黑體" w:hAnsi="微軟正黑體"/>
          <w:color w:val="000000"/>
          <w:szCs w:val="24"/>
        </w:rPr>
        <w:t>Eng</w:t>
      </w:r>
      <w:proofErr w:type="spellEnd"/>
      <w:r w:rsidR="00DE1F31" w:rsidRPr="005B6848">
        <w:rPr>
          <w:rFonts w:ascii="微軟正黑體" w:eastAsia="微軟正黑體" w:hAnsi="微軟正黑體"/>
          <w:color w:val="000000"/>
          <w:szCs w:val="24"/>
        </w:rPr>
        <w:t xml:space="preserve"> Seng School</w:t>
      </w:r>
      <w:r w:rsidR="00DE1F31" w:rsidRPr="005B6848">
        <w:rPr>
          <w:rFonts w:ascii="微軟正黑體" w:eastAsia="微軟正黑體" w:hAnsi="微軟正黑體" w:hint="eastAsia"/>
          <w:color w:val="000000"/>
          <w:szCs w:val="24"/>
        </w:rPr>
        <w:t>的圖書館空間規劃就是如此產生。</w:t>
      </w:r>
    </w:p>
    <w:p w:rsidR="0090552D" w:rsidRPr="0090552D" w:rsidRDefault="0090552D" w:rsidP="0090552D">
      <w:pPr>
        <w:pStyle w:val="a3"/>
        <w:spacing w:line="500" w:lineRule="exact"/>
        <w:ind w:leftChars="413" w:left="991"/>
        <w:jc w:val="center"/>
        <w:rPr>
          <w:rFonts w:ascii="微軟正黑體" w:eastAsia="微軟正黑體" w:hAnsi="微軟正黑體"/>
          <w:color w:val="000000"/>
          <w:szCs w:val="24"/>
        </w:rPr>
      </w:pPr>
      <w:r w:rsidRPr="0090552D">
        <w:rPr>
          <w:rFonts w:ascii="微軟正黑體" w:eastAsia="微軟正黑體" w:hAnsi="微軟正黑體" w:hint="eastAsia"/>
          <w:szCs w:val="24"/>
        </w:rPr>
        <w:t>【由學生設計的圖書館空間規劃圖】              【各國國旗】</w:t>
      </w:r>
    </w:p>
    <w:p w:rsidR="00DE1F31" w:rsidRDefault="00DE1F31" w:rsidP="00424E65">
      <w:pPr>
        <w:pStyle w:val="a3"/>
        <w:spacing w:line="500" w:lineRule="exact"/>
        <w:ind w:leftChars="0" w:left="1008"/>
        <w:rPr>
          <w:rFonts w:ascii="微軟正黑體" w:eastAsia="微軟正黑體" w:hAnsi="微軟正黑體"/>
          <w:szCs w:val="24"/>
        </w:rPr>
      </w:pPr>
      <w:r w:rsidRPr="005B6848">
        <w:rPr>
          <w:rFonts w:ascii="微軟正黑體" w:eastAsia="微軟正黑體" w:hAnsi="微軟正黑體"/>
          <w:b/>
          <w:szCs w:val="24"/>
        </w:rPr>
        <w:fldChar w:fldCharType="begin"/>
      </w:r>
      <w:r w:rsidRPr="005B6848">
        <w:rPr>
          <w:rFonts w:ascii="微軟正黑體" w:eastAsia="微軟正黑體" w:hAnsi="微軟正黑體"/>
          <w:b/>
          <w:szCs w:val="24"/>
        </w:rPr>
        <w:instrText xml:space="preserve"> eq \o\ac(</w:instrText>
      </w:r>
      <w:r w:rsidRPr="005B6848">
        <w:rPr>
          <w:rFonts w:ascii="微軟正黑體" w:eastAsia="微軟正黑體" w:hAnsi="微軟正黑體" w:hint="eastAsia"/>
          <w:b/>
          <w:szCs w:val="24"/>
        </w:rPr>
        <w:instrText>○</w:instrText>
      </w:r>
      <w:r w:rsidRPr="005B6848">
        <w:rPr>
          <w:rFonts w:ascii="微軟正黑體" w:eastAsia="微軟正黑體" w:hAnsi="微軟正黑體"/>
          <w:b/>
          <w:szCs w:val="24"/>
        </w:rPr>
        <w:instrText>,</w:instrText>
      </w:r>
      <w:r w:rsidRPr="005B6848">
        <w:rPr>
          <w:rFonts w:ascii="微軟正黑體" w:eastAsia="微軟正黑體" w:hAnsi="微軟正黑體"/>
          <w:b/>
          <w:position w:val="3"/>
          <w:szCs w:val="24"/>
        </w:rPr>
        <w:instrText>2</w:instrText>
      </w:r>
      <w:r w:rsidRPr="005B6848">
        <w:rPr>
          <w:rFonts w:ascii="微軟正黑體" w:eastAsia="微軟正黑體" w:hAnsi="微軟正黑體"/>
          <w:b/>
          <w:szCs w:val="24"/>
        </w:rPr>
        <w:instrText>)</w:instrText>
      </w:r>
      <w:r w:rsidRPr="005B6848">
        <w:rPr>
          <w:rFonts w:ascii="微軟正黑體" w:eastAsia="微軟正黑體" w:hAnsi="微軟正黑體"/>
          <w:b/>
          <w:szCs w:val="24"/>
        </w:rPr>
        <w:fldChar w:fldCharType="end"/>
      </w:r>
      <w:r w:rsidRPr="005B6848">
        <w:rPr>
          <w:rFonts w:ascii="微軟正黑體" w:eastAsia="微軟正黑體" w:hAnsi="微軟正黑體"/>
          <w:b/>
          <w:szCs w:val="24"/>
        </w:rPr>
        <w:t>Dream workshops</w:t>
      </w:r>
      <w:r w:rsidRPr="005B6848">
        <w:rPr>
          <w:rFonts w:ascii="微軟正黑體" w:eastAsia="微軟正黑體" w:hAnsi="微軟正黑體" w:hint="eastAsia"/>
          <w:b/>
          <w:szCs w:val="24"/>
        </w:rPr>
        <w:t>圖書館工作坊：</w:t>
      </w:r>
      <w:r w:rsidRPr="005B6848">
        <w:rPr>
          <w:rFonts w:ascii="微軟正黑體" w:eastAsia="微軟正黑體" w:hAnsi="微軟正黑體" w:hint="eastAsia"/>
          <w:szCs w:val="24"/>
        </w:rPr>
        <w:t>新加坡美國學校有</w:t>
      </w:r>
      <w:r w:rsidRPr="005B6848">
        <w:rPr>
          <w:rFonts w:ascii="微軟正黑體" w:eastAsia="微軟正黑體" w:hAnsi="微軟正黑體"/>
          <w:szCs w:val="24"/>
        </w:rPr>
        <w:t>Dream workshops</w:t>
      </w:r>
      <w:r w:rsidRPr="005B6848">
        <w:rPr>
          <w:rFonts w:ascii="微軟正黑體" w:eastAsia="微軟正黑體" w:hAnsi="微軟正黑體" w:hint="eastAsia"/>
          <w:szCs w:val="24"/>
        </w:rPr>
        <w:t>，藉由師生共同討論，形塑師生想要的圖書館。例如：圖書館傾向大自然叢林的元素，希望置身其中的人能思考「人與大自然」的關聯。閱讀區分別有可小聲談話的「討論區」，也有可安靜閱讀的「寧靜閱讀區」。並在圖書館掛著校內學生來源的各個國家國旗，提醒孩子要有兼容並蓄的「世界觀」。上方</w:t>
      </w:r>
      <w:proofErr w:type="gramStart"/>
      <w:r w:rsidRPr="005B6848">
        <w:rPr>
          <w:rFonts w:ascii="微軟正黑體" w:eastAsia="微軟正黑體" w:hAnsi="微軟正黑體" w:hint="eastAsia"/>
          <w:szCs w:val="24"/>
        </w:rPr>
        <w:t>牆面繪有</w:t>
      </w:r>
      <w:proofErr w:type="gramEnd"/>
      <w:r w:rsidRPr="005B6848">
        <w:rPr>
          <w:rFonts w:ascii="微軟正黑體" w:eastAsia="微軟正黑體" w:hAnsi="微軟正黑體" w:hint="eastAsia"/>
          <w:szCs w:val="24"/>
        </w:rPr>
        <w:t>星際圖以培養「宇宙觀」。</w:t>
      </w:r>
    </w:p>
    <w:p w:rsidR="0090552D" w:rsidRDefault="0090552D" w:rsidP="00424E65">
      <w:pPr>
        <w:pStyle w:val="a3"/>
        <w:spacing w:line="500" w:lineRule="exact"/>
        <w:ind w:leftChars="0" w:left="1008"/>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76672" behindDoc="1" locked="0" layoutInCell="1" allowOverlap="1" wp14:anchorId="7A25871D" wp14:editId="0CBD579A">
            <wp:simplePos x="0" y="0"/>
            <wp:positionH relativeFrom="column">
              <wp:posOffset>712470</wp:posOffset>
            </wp:positionH>
            <wp:positionV relativeFrom="paragraph">
              <wp:posOffset>139700</wp:posOffset>
            </wp:positionV>
            <wp:extent cx="4445635" cy="1601470"/>
            <wp:effectExtent l="0" t="0" r="0" b="0"/>
            <wp:wrapTight wrapText="bothSides">
              <wp:wrapPolygon edited="0">
                <wp:start x="0" y="0"/>
                <wp:lineTo x="0" y="21326"/>
                <wp:lineTo x="21474" y="21326"/>
                <wp:lineTo x="21474" y="0"/>
                <wp:lineTo x="0" y="0"/>
              </wp:wrapPolygon>
            </wp:wrapTight>
            <wp:docPr id="14" name="圖片 1" descr="IMG_20150922_11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G_20150922_1143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635" cy="1601470"/>
                    </a:xfrm>
                    <a:prstGeom prst="rect">
                      <a:avLst/>
                    </a:prstGeom>
                    <a:noFill/>
                  </pic:spPr>
                </pic:pic>
              </a:graphicData>
            </a:graphic>
            <wp14:sizeRelH relativeFrom="page">
              <wp14:pctWidth>0</wp14:pctWidth>
            </wp14:sizeRelH>
            <wp14:sizeRelV relativeFrom="page">
              <wp14:pctHeight>0</wp14:pctHeight>
            </wp14:sizeRelV>
          </wp:anchor>
        </w:drawing>
      </w:r>
    </w:p>
    <w:p w:rsidR="0090552D" w:rsidRDefault="0090552D" w:rsidP="00424E65">
      <w:pPr>
        <w:pStyle w:val="a3"/>
        <w:spacing w:line="500" w:lineRule="exact"/>
        <w:ind w:leftChars="0" w:left="1008"/>
        <w:rPr>
          <w:rFonts w:ascii="微軟正黑體" w:eastAsia="微軟正黑體" w:hAnsi="微軟正黑體"/>
          <w:szCs w:val="24"/>
        </w:rPr>
      </w:pPr>
    </w:p>
    <w:p w:rsidR="0090552D" w:rsidRPr="005B6848" w:rsidRDefault="0090552D" w:rsidP="00424E65">
      <w:pPr>
        <w:pStyle w:val="a3"/>
        <w:spacing w:line="500" w:lineRule="exact"/>
        <w:ind w:leftChars="0" w:left="1008"/>
        <w:rPr>
          <w:rFonts w:ascii="微軟正黑體" w:eastAsia="微軟正黑體" w:hAnsi="微軟正黑體"/>
          <w:szCs w:val="24"/>
        </w:rPr>
      </w:pPr>
    </w:p>
    <w:p w:rsidR="0090552D" w:rsidRDefault="0090552D" w:rsidP="007E066D">
      <w:pPr>
        <w:pStyle w:val="a3"/>
        <w:spacing w:line="240" w:lineRule="atLeast"/>
        <w:ind w:leftChars="0" w:left="1008"/>
        <w:rPr>
          <w:rFonts w:ascii="微軟正黑體" w:eastAsia="微軟正黑體" w:hAnsi="微軟正黑體"/>
          <w:b/>
          <w:szCs w:val="24"/>
        </w:rPr>
      </w:pPr>
    </w:p>
    <w:p w:rsidR="0090552D" w:rsidRDefault="0090552D" w:rsidP="007E066D">
      <w:pPr>
        <w:pStyle w:val="a3"/>
        <w:spacing w:line="240" w:lineRule="atLeast"/>
        <w:ind w:leftChars="0" w:left="1008"/>
        <w:rPr>
          <w:rFonts w:ascii="微軟正黑體" w:eastAsia="微軟正黑體" w:hAnsi="微軟正黑體"/>
          <w:b/>
          <w:szCs w:val="24"/>
        </w:rPr>
      </w:pPr>
    </w:p>
    <w:p w:rsidR="0090552D" w:rsidRDefault="0090552D" w:rsidP="0090552D">
      <w:pPr>
        <w:pStyle w:val="a3"/>
        <w:spacing w:line="240" w:lineRule="atLeast"/>
        <w:ind w:leftChars="0" w:left="1008"/>
        <w:jc w:val="center"/>
        <w:rPr>
          <w:rFonts w:ascii="微軟正黑體" w:eastAsia="微軟正黑體" w:hAnsi="微軟正黑體"/>
          <w:noProof/>
          <w:szCs w:val="24"/>
        </w:rPr>
      </w:pPr>
      <w:r w:rsidRPr="0090552D">
        <w:rPr>
          <w:rFonts w:ascii="微軟正黑體" w:eastAsia="微軟正黑體" w:hAnsi="微軟正黑體" w:hint="eastAsia"/>
          <w:szCs w:val="24"/>
        </w:rPr>
        <w:t>【</w:t>
      </w:r>
      <w:r w:rsidRPr="0090552D">
        <w:rPr>
          <w:rFonts w:ascii="微軟正黑體" w:eastAsia="微軟正黑體" w:hAnsi="微軟正黑體" w:hint="eastAsia"/>
          <w:noProof/>
          <w:szCs w:val="24"/>
        </w:rPr>
        <w:t>高牆面的星際圖</w:t>
      </w:r>
      <w:r w:rsidRPr="0090552D">
        <w:rPr>
          <w:rFonts w:ascii="微軟正黑體" w:eastAsia="微軟正黑體" w:hAnsi="微軟正黑體" w:hint="eastAsia"/>
          <w:szCs w:val="24"/>
        </w:rPr>
        <w:t>】</w:t>
      </w:r>
    </w:p>
    <w:p w:rsidR="0090552D" w:rsidRDefault="00DE1F31" w:rsidP="007E066D">
      <w:pPr>
        <w:pStyle w:val="a3"/>
        <w:spacing w:line="240" w:lineRule="atLeast"/>
        <w:ind w:leftChars="0" w:left="1008"/>
        <w:rPr>
          <w:rFonts w:ascii="微軟正黑體" w:eastAsia="微軟正黑體" w:hAnsi="微軟正黑體"/>
          <w:szCs w:val="24"/>
        </w:rPr>
      </w:pPr>
      <w:r w:rsidRPr="005B6848">
        <w:rPr>
          <w:rFonts w:ascii="微軟正黑體" w:eastAsia="微軟正黑體" w:hAnsi="微軟正黑體"/>
          <w:b/>
          <w:szCs w:val="24"/>
        </w:rPr>
        <w:fldChar w:fldCharType="begin"/>
      </w:r>
      <w:r w:rsidRPr="005B6848">
        <w:rPr>
          <w:rFonts w:ascii="微軟正黑體" w:eastAsia="微軟正黑體" w:hAnsi="微軟正黑體"/>
          <w:b/>
          <w:szCs w:val="24"/>
        </w:rPr>
        <w:instrText xml:space="preserve"> eq \o\ac(</w:instrText>
      </w:r>
      <w:r w:rsidRPr="005B6848">
        <w:rPr>
          <w:rFonts w:ascii="微軟正黑體" w:eastAsia="微軟正黑體" w:hAnsi="微軟正黑體" w:hint="eastAsia"/>
          <w:b/>
          <w:szCs w:val="24"/>
        </w:rPr>
        <w:instrText>○</w:instrText>
      </w:r>
      <w:r w:rsidRPr="005B6848">
        <w:rPr>
          <w:rFonts w:ascii="微軟正黑體" w:eastAsia="微軟正黑體" w:hAnsi="微軟正黑體"/>
          <w:b/>
          <w:szCs w:val="24"/>
        </w:rPr>
        <w:instrText>,</w:instrText>
      </w:r>
      <w:r w:rsidRPr="005B6848">
        <w:rPr>
          <w:rFonts w:ascii="微軟正黑體" w:eastAsia="微軟正黑體" w:hAnsi="微軟正黑體"/>
          <w:b/>
          <w:position w:val="3"/>
          <w:szCs w:val="24"/>
        </w:rPr>
        <w:instrText>3</w:instrText>
      </w:r>
      <w:r w:rsidRPr="005B6848">
        <w:rPr>
          <w:rFonts w:ascii="微軟正黑體" w:eastAsia="微軟正黑體" w:hAnsi="微軟正黑體"/>
          <w:b/>
          <w:szCs w:val="24"/>
        </w:rPr>
        <w:instrText>)</w:instrText>
      </w:r>
      <w:r w:rsidRPr="005B6848">
        <w:rPr>
          <w:rFonts w:ascii="微軟正黑體" w:eastAsia="微軟正黑體" w:hAnsi="微軟正黑體"/>
          <w:b/>
          <w:szCs w:val="24"/>
        </w:rPr>
        <w:fldChar w:fldCharType="end"/>
      </w:r>
      <w:r w:rsidRPr="005B6848">
        <w:rPr>
          <w:rFonts w:ascii="微軟正黑體" w:eastAsia="微軟正黑體" w:hAnsi="微軟正黑體" w:hint="eastAsia"/>
          <w:b/>
          <w:szCs w:val="24"/>
        </w:rPr>
        <w:t>圖書館進化：</w:t>
      </w:r>
      <w:r w:rsidRPr="005B6848">
        <w:rPr>
          <w:rFonts w:ascii="微軟正黑體" w:eastAsia="微軟正黑體" w:hAnsi="微軟正黑體" w:hint="eastAsia"/>
          <w:szCs w:val="24"/>
        </w:rPr>
        <w:t>接納實際使用者的意見，依照使用者真正想要的方式</w:t>
      </w:r>
      <w:r w:rsidRPr="005B6848">
        <w:rPr>
          <w:rFonts w:ascii="微軟正黑體" w:eastAsia="微軟正黑體" w:hAnsi="微軟正黑體" w:hint="eastAsia"/>
          <w:szCs w:val="24"/>
        </w:rPr>
        <w:lastRenderedPageBreak/>
        <w:t>改造。例如：</w:t>
      </w:r>
      <w:proofErr w:type="gramStart"/>
      <w:r w:rsidRPr="005B6848">
        <w:rPr>
          <w:rFonts w:ascii="微軟正黑體" w:eastAsia="微軟正黑體" w:hAnsi="微軟正黑體" w:hint="eastAsia"/>
          <w:szCs w:val="24"/>
        </w:rPr>
        <w:t>裕廊區域</w:t>
      </w:r>
      <w:proofErr w:type="gramEnd"/>
      <w:r w:rsidRPr="005B6848">
        <w:rPr>
          <w:rFonts w:ascii="微軟正黑體" w:eastAsia="微軟正黑體" w:hAnsi="微軟正黑體" w:hint="eastAsia"/>
          <w:szCs w:val="24"/>
        </w:rPr>
        <w:t>圖書館</w:t>
      </w:r>
      <w:r w:rsidRPr="005B6848">
        <w:rPr>
          <w:rFonts w:ascii="微軟正黑體" w:eastAsia="微軟正黑體" w:hAnsi="微軟正黑體"/>
          <w:szCs w:val="24"/>
        </w:rPr>
        <w:t>4</w:t>
      </w:r>
      <w:r w:rsidRPr="005B6848">
        <w:rPr>
          <w:rFonts w:ascii="微軟正黑體" w:eastAsia="微軟正黑體" w:hAnsi="微軟正黑體" w:hint="eastAsia"/>
          <w:szCs w:val="24"/>
        </w:rPr>
        <w:t>樓的青少年館，依照青年想要的撤掉椅子，</w:t>
      </w:r>
      <w:proofErr w:type="gramStart"/>
      <w:r w:rsidRPr="005B6848">
        <w:rPr>
          <w:rFonts w:ascii="微軟正黑體" w:eastAsia="微軟正黑體" w:hAnsi="微軟正黑體" w:hint="eastAsia"/>
          <w:szCs w:val="24"/>
        </w:rPr>
        <w:t>改鋪地毯</w:t>
      </w:r>
      <w:proofErr w:type="gramEnd"/>
      <w:r w:rsidRPr="005B6848">
        <w:rPr>
          <w:rFonts w:ascii="微軟正黑體" w:eastAsia="微軟正黑體" w:hAnsi="微軟正黑體" w:hint="eastAsia"/>
          <w:szCs w:val="24"/>
        </w:rPr>
        <w:t>，方便青少年席地舒適閱讀。</w:t>
      </w:r>
      <w:r w:rsidRPr="005B6848">
        <w:rPr>
          <w:rFonts w:ascii="微軟正黑體" w:eastAsia="微軟正黑體" w:hAnsi="微軟正黑體"/>
          <w:szCs w:val="24"/>
        </w:rPr>
        <w:t xml:space="preserve"> </w:t>
      </w:r>
    </w:p>
    <w:p w:rsidR="0090552D" w:rsidRDefault="0090552D" w:rsidP="007E066D">
      <w:pPr>
        <w:pStyle w:val="a3"/>
        <w:spacing w:line="240" w:lineRule="atLeast"/>
        <w:ind w:leftChars="0" w:left="1008"/>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45952" behindDoc="1" locked="0" layoutInCell="1" allowOverlap="1" wp14:anchorId="2AFA5685" wp14:editId="60D5E4E3">
            <wp:simplePos x="0" y="0"/>
            <wp:positionH relativeFrom="column">
              <wp:posOffset>640080</wp:posOffset>
            </wp:positionH>
            <wp:positionV relativeFrom="paragraph">
              <wp:posOffset>46990</wp:posOffset>
            </wp:positionV>
            <wp:extent cx="2466975" cy="2400300"/>
            <wp:effectExtent l="0" t="0" r="9525" b="0"/>
            <wp:wrapThrough wrapText="bothSides">
              <wp:wrapPolygon edited="0">
                <wp:start x="0" y="0"/>
                <wp:lineTo x="0" y="21429"/>
                <wp:lineTo x="21517" y="21429"/>
                <wp:lineTo x="21517" y="0"/>
                <wp:lineTo x="0" y="0"/>
              </wp:wrapPolygon>
            </wp:wrapThrough>
            <wp:docPr id="9" name="圖片 3" descr="IMG_20150921_15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20150921_1504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Cs w:val="24"/>
        </w:rPr>
        <w:drawing>
          <wp:anchor distT="0" distB="0" distL="114300" distR="114300" simplePos="0" relativeHeight="251677696" behindDoc="1" locked="0" layoutInCell="1" allowOverlap="1" wp14:anchorId="19589D97" wp14:editId="77A25DED">
            <wp:simplePos x="0" y="0"/>
            <wp:positionH relativeFrom="column">
              <wp:posOffset>3183255</wp:posOffset>
            </wp:positionH>
            <wp:positionV relativeFrom="paragraph">
              <wp:posOffset>46990</wp:posOffset>
            </wp:positionV>
            <wp:extent cx="2511425" cy="2400300"/>
            <wp:effectExtent l="0" t="0" r="3175" b="0"/>
            <wp:wrapThrough wrapText="bothSides">
              <wp:wrapPolygon edited="0">
                <wp:start x="0" y="0"/>
                <wp:lineTo x="0" y="21429"/>
                <wp:lineTo x="21463" y="21429"/>
                <wp:lineTo x="2146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r="48700"/>
                    <a:stretch>
                      <a:fillRect/>
                    </a:stretch>
                  </pic:blipFill>
                  <pic:spPr bwMode="auto">
                    <a:xfrm>
                      <a:off x="0" y="0"/>
                      <a:ext cx="25114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52D" w:rsidRDefault="0090552D" w:rsidP="007E066D">
      <w:pPr>
        <w:pStyle w:val="a3"/>
        <w:spacing w:line="240" w:lineRule="atLeast"/>
        <w:ind w:leftChars="0" w:left="1008"/>
        <w:rPr>
          <w:rFonts w:ascii="微軟正黑體" w:eastAsia="微軟正黑體" w:hAnsi="微軟正黑體"/>
          <w:szCs w:val="24"/>
        </w:rPr>
      </w:pPr>
    </w:p>
    <w:p w:rsidR="0090552D" w:rsidRDefault="0090552D" w:rsidP="007E066D">
      <w:pPr>
        <w:pStyle w:val="a3"/>
        <w:spacing w:line="240" w:lineRule="atLeast"/>
        <w:ind w:leftChars="0" w:left="1008"/>
        <w:rPr>
          <w:rFonts w:ascii="微軟正黑體" w:eastAsia="微軟正黑體" w:hAnsi="微軟正黑體"/>
          <w:szCs w:val="24"/>
        </w:rPr>
      </w:pPr>
    </w:p>
    <w:p w:rsidR="0090552D" w:rsidRDefault="0090552D" w:rsidP="007E066D">
      <w:pPr>
        <w:pStyle w:val="a3"/>
        <w:spacing w:line="240" w:lineRule="atLeast"/>
        <w:ind w:leftChars="0" w:left="1008"/>
        <w:rPr>
          <w:rFonts w:ascii="微軟正黑體" w:eastAsia="微軟正黑體" w:hAnsi="微軟正黑體"/>
          <w:szCs w:val="24"/>
        </w:rPr>
      </w:pPr>
    </w:p>
    <w:p w:rsidR="0090552D" w:rsidRDefault="00024588" w:rsidP="00024588">
      <w:pPr>
        <w:pStyle w:val="a3"/>
        <w:spacing w:line="240" w:lineRule="atLeast"/>
        <w:ind w:leftChars="0" w:left="1008"/>
        <w:jc w:val="center"/>
        <w:rPr>
          <w:rFonts w:ascii="微軟正黑體" w:eastAsia="微軟正黑體" w:hAnsi="微軟正黑體"/>
          <w:szCs w:val="24"/>
        </w:rPr>
      </w:pPr>
      <w:r w:rsidRPr="0090552D">
        <w:rPr>
          <w:rFonts w:ascii="微軟正黑體" w:eastAsia="微軟正黑體" w:hAnsi="微軟正黑體" w:hint="eastAsia"/>
          <w:szCs w:val="24"/>
        </w:rPr>
        <w:t>【</w:t>
      </w:r>
      <w:r w:rsidRPr="00024588">
        <w:rPr>
          <w:rFonts w:ascii="微軟正黑體" w:eastAsia="微軟正黑體" w:hAnsi="微軟正黑體" w:hint="eastAsia"/>
          <w:szCs w:val="24"/>
        </w:rPr>
        <w:t>青少年喜歡席地而坐那份自在</w:t>
      </w:r>
      <w:r w:rsidRPr="0090552D">
        <w:rPr>
          <w:rFonts w:ascii="微軟正黑體" w:eastAsia="微軟正黑體" w:hAnsi="微軟正黑體" w:hint="eastAsia"/>
          <w:szCs w:val="24"/>
        </w:rPr>
        <w:t>】</w:t>
      </w:r>
      <w:r>
        <w:rPr>
          <w:rFonts w:ascii="微軟正黑體" w:eastAsia="微軟正黑體" w:hAnsi="微軟正黑體" w:hint="eastAsia"/>
          <w:szCs w:val="24"/>
        </w:rPr>
        <w:t xml:space="preserve">           </w:t>
      </w:r>
      <w:r w:rsidRPr="0090552D">
        <w:rPr>
          <w:rFonts w:ascii="微軟正黑體" w:eastAsia="微軟正黑體" w:hAnsi="微軟正黑體" w:hint="eastAsia"/>
          <w:szCs w:val="24"/>
        </w:rPr>
        <w:t>【</w:t>
      </w:r>
      <w:r w:rsidRPr="00024588">
        <w:rPr>
          <w:rFonts w:ascii="微軟正黑體" w:eastAsia="微軟正黑體" w:hAnsi="微軟正黑體" w:hint="eastAsia"/>
          <w:szCs w:val="24"/>
        </w:rPr>
        <w:t>椅子變成討論的桌子</w:t>
      </w:r>
      <w:r w:rsidRPr="0090552D">
        <w:rPr>
          <w:rFonts w:ascii="微軟正黑體" w:eastAsia="微軟正黑體" w:hAnsi="微軟正黑體" w:hint="eastAsia"/>
          <w:szCs w:val="24"/>
        </w:rPr>
        <w:t>】</w:t>
      </w:r>
    </w:p>
    <w:p w:rsidR="00024588" w:rsidRDefault="00DE1F31" w:rsidP="00012C29">
      <w:pPr>
        <w:pStyle w:val="a3"/>
        <w:spacing w:line="500" w:lineRule="exact"/>
        <w:ind w:leftChars="0" w:left="1009"/>
        <w:rPr>
          <w:rFonts w:ascii="微軟正黑體" w:eastAsia="微軟正黑體" w:hAnsi="微軟正黑體"/>
          <w:szCs w:val="24"/>
        </w:rPr>
      </w:pPr>
      <w:r w:rsidRPr="005B6848">
        <w:rPr>
          <w:rFonts w:ascii="微軟正黑體" w:eastAsia="微軟正黑體" w:hAnsi="微軟正黑體"/>
          <w:szCs w:val="24"/>
        </w:rPr>
        <w:fldChar w:fldCharType="begin"/>
      </w:r>
      <w:r w:rsidRPr="005B6848">
        <w:rPr>
          <w:rFonts w:ascii="微軟正黑體" w:eastAsia="微軟正黑體" w:hAnsi="微軟正黑體"/>
          <w:szCs w:val="24"/>
        </w:rPr>
        <w:instrText xml:space="preserve"> eq \o\ac(</w:instrText>
      </w:r>
      <w:r w:rsidRPr="005B6848">
        <w:rPr>
          <w:rFonts w:ascii="微軟正黑體" w:eastAsia="微軟正黑體" w:hAnsi="微軟正黑體" w:hint="eastAsia"/>
          <w:szCs w:val="24"/>
        </w:rPr>
        <w:instrText>○</w:instrText>
      </w:r>
      <w:r w:rsidRPr="005B6848">
        <w:rPr>
          <w:rFonts w:ascii="微軟正黑體" w:eastAsia="微軟正黑體" w:hAnsi="微軟正黑體"/>
          <w:szCs w:val="24"/>
        </w:rPr>
        <w:instrText>,</w:instrText>
      </w:r>
      <w:r w:rsidRPr="005B6848">
        <w:rPr>
          <w:rFonts w:ascii="微軟正黑體" w:eastAsia="微軟正黑體" w:hAnsi="微軟正黑體"/>
          <w:position w:val="3"/>
          <w:szCs w:val="24"/>
        </w:rPr>
        <w:instrText>4</w:instrText>
      </w:r>
      <w:r w:rsidRPr="005B6848">
        <w:rPr>
          <w:rFonts w:ascii="微軟正黑體" w:eastAsia="微軟正黑體" w:hAnsi="微軟正黑體"/>
          <w:szCs w:val="24"/>
        </w:rPr>
        <w:instrText>)</w:instrText>
      </w:r>
      <w:r w:rsidRPr="005B6848">
        <w:rPr>
          <w:rFonts w:ascii="微軟正黑體" w:eastAsia="微軟正黑體" w:hAnsi="微軟正黑體"/>
          <w:szCs w:val="24"/>
        </w:rPr>
        <w:fldChar w:fldCharType="end"/>
      </w:r>
      <w:r w:rsidRPr="005B6848">
        <w:rPr>
          <w:rFonts w:ascii="微軟正黑體" w:eastAsia="微軟正黑體" w:hAnsi="微軟正黑體" w:hint="eastAsia"/>
          <w:b/>
          <w:szCs w:val="24"/>
        </w:rPr>
        <w:t>專業人員的進駐〈</w:t>
      </w:r>
      <w:proofErr w:type="spellStart"/>
      <w:r w:rsidRPr="005B6848">
        <w:rPr>
          <w:rFonts w:ascii="微軟正黑體" w:eastAsia="微軟正黑體" w:hAnsi="微軟正黑體"/>
          <w:b/>
          <w:szCs w:val="24"/>
        </w:rPr>
        <w:t>civica</w:t>
      </w:r>
      <w:proofErr w:type="spellEnd"/>
      <w:r w:rsidRPr="005B6848">
        <w:rPr>
          <w:rFonts w:ascii="微軟正黑體" w:eastAsia="微軟正黑體" w:hAnsi="微軟正黑體" w:hint="eastAsia"/>
          <w:b/>
          <w:szCs w:val="24"/>
        </w:rPr>
        <w:t>〉</w:t>
      </w:r>
      <w:r w:rsidRPr="005B6848">
        <w:rPr>
          <w:rFonts w:ascii="微軟正黑體" w:eastAsia="微軟正黑體" w:hAnsi="微軟正黑體" w:hint="eastAsia"/>
          <w:szCs w:val="24"/>
        </w:rPr>
        <w:t>：學校可申請經過訓練的圖書管理員進駐學校圖書館，負責圖書館的經營，協助學校閱讀教育的推行。學校由政府給予的校務經營經費中支付</w:t>
      </w:r>
      <w:proofErr w:type="spellStart"/>
      <w:r w:rsidRPr="005B6848">
        <w:rPr>
          <w:rFonts w:ascii="微軟正黑體" w:eastAsia="微軟正黑體" w:hAnsi="微軟正黑體"/>
          <w:szCs w:val="24"/>
        </w:rPr>
        <w:t>civica</w:t>
      </w:r>
      <w:proofErr w:type="spellEnd"/>
      <w:r w:rsidRPr="005B6848">
        <w:rPr>
          <w:rFonts w:ascii="微軟正黑體" w:eastAsia="微軟正黑體" w:hAnsi="微軟正黑體" w:hint="eastAsia"/>
          <w:szCs w:val="24"/>
        </w:rPr>
        <w:t>的費用。</w:t>
      </w:r>
    </w:p>
    <w:p w:rsidR="00DE1F31" w:rsidRPr="005B6848" w:rsidRDefault="00DE1F31" w:rsidP="00012C29">
      <w:pPr>
        <w:pStyle w:val="a3"/>
        <w:spacing w:line="500" w:lineRule="exact"/>
        <w:ind w:leftChars="0" w:left="1009"/>
        <w:rPr>
          <w:rFonts w:ascii="微軟正黑體" w:eastAsia="微軟正黑體" w:hAnsi="微軟正黑體"/>
          <w:szCs w:val="24"/>
        </w:rPr>
      </w:pPr>
      <w:proofErr w:type="gramStart"/>
      <w:r w:rsidRPr="005B6848">
        <w:rPr>
          <w:rFonts w:ascii="微軟正黑體" w:eastAsia="微軟正黑體" w:hAnsi="微軟正黑體" w:hint="eastAsia"/>
          <w:szCs w:val="24"/>
        </w:rPr>
        <w:t>【</w:t>
      </w:r>
      <w:proofErr w:type="spellStart"/>
      <w:proofErr w:type="gramEnd"/>
      <w:r w:rsidRPr="005B6848">
        <w:rPr>
          <w:rFonts w:ascii="微軟正黑體" w:eastAsia="微軟正黑體" w:hAnsi="微軟正黑體"/>
          <w:szCs w:val="24"/>
        </w:rPr>
        <w:t>civica</w:t>
      </w:r>
      <w:proofErr w:type="spellEnd"/>
      <w:r w:rsidRPr="005B6848">
        <w:rPr>
          <w:rFonts w:ascii="微軟正黑體" w:eastAsia="微軟正黑體" w:hAnsi="微軟正黑體" w:hint="eastAsia"/>
          <w:szCs w:val="24"/>
        </w:rPr>
        <w:t>是圖書館的好夥伴，提供訓練圖書館工作人員，圖書館軟體和管理服務，學校圖書館藏書管理服務。目前與英國，新加坡，澳大利亞，美國和香港有建立合作夥伴關係</w:t>
      </w:r>
      <w:r w:rsidRPr="005B6848">
        <w:rPr>
          <w:rFonts w:ascii="微軟正黑體" w:eastAsia="微軟正黑體" w:hAnsi="微軟正黑體"/>
          <w:szCs w:val="24"/>
        </w:rPr>
        <w:t>http://civicalld.com/34-2</w:t>
      </w:r>
      <w:proofErr w:type="gramStart"/>
      <w:r w:rsidRPr="005B6848">
        <w:rPr>
          <w:rFonts w:ascii="微軟正黑體" w:eastAsia="微軟正黑體" w:hAnsi="微軟正黑體" w:hint="eastAsia"/>
          <w:szCs w:val="24"/>
        </w:rPr>
        <w:t>】</w:t>
      </w:r>
      <w:proofErr w:type="gramEnd"/>
    </w:p>
    <w:p w:rsidR="00DE1F31" w:rsidRPr="005B6848" w:rsidRDefault="00024588" w:rsidP="00424E65">
      <w:pPr>
        <w:pStyle w:val="a3"/>
        <w:numPr>
          <w:ilvl w:val="0"/>
          <w:numId w:val="11"/>
        </w:numPr>
        <w:spacing w:line="500" w:lineRule="exact"/>
        <w:ind w:leftChars="0" w:left="1009"/>
        <w:rPr>
          <w:rFonts w:ascii="微軟正黑體" w:eastAsia="微軟正黑體" w:hAnsi="微軟正黑體"/>
          <w:b/>
          <w:szCs w:val="24"/>
        </w:rPr>
      </w:pPr>
      <w:r>
        <w:rPr>
          <w:rFonts w:ascii="微軟正黑體" w:eastAsia="微軟正黑體" w:hAnsi="微軟正黑體"/>
          <w:noProof/>
          <w:szCs w:val="24"/>
        </w:rPr>
        <w:drawing>
          <wp:anchor distT="0" distB="0" distL="114300" distR="114300" simplePos="0" relativeHeight="251653120" behindDoc="1" locked="0" layoutInCell="1" allowOverlap="1" wp14:anchorId="59356E91" wp14:editId="71DF8438">
            <wp:simplePos x="0" y="0"/>
            <wp:positionH relativeFrom="column">
              <wp:posOffset>4044950</wp:posOffset>
            </wp:positionH>
            <wp:positionV relativeFrom="paragraph">
              <wp:posOffset>212090</wp:posOffset>
            </wp:positionV>
            <wp:extent cx="1494155" cy="2647950"/>
            <wp:effectExtent l="0" t="0" r="0" b="0"/>
            <wp:wrapThrough wrapText="bothSides">
              <wp:wrapPolygon edited="0">
                <wp:start x="0" y="0"/>
                <wp:lineTo x="0" y="21445"/>
                <wp:lineTo x="21205" y="21445"/>
                <wp:lineTo x="21205" y="0"/>
                <wp:lineTo x="0" y="0"/>
              </wp:wrapPolygon>
            </wp:wrapThrough>
            <wp:docPr id="11" name="圖片 7" descr="IMG_20150921_15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MG_20150921_1508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155" cy="2647950"/>
                    </a:xfrm>
                    <a:prstGeom prst="rect">
                      <a:avLst/>
                    </a:prstGeom>
                    <a:noFill/>
                  </pic:spPr>
                </pic:pic>
              </a:graphicData>
            </a:graphic>
            <wp14:sizeRelH relativeFrom="page">
              <wp14:pctWidth>0</wp14:pctWidth>
            </wp14:sizeRelH>
            <wp14:sizeRelV relativeFrom="page">
              <wp14:pctHeight>0</wp14:pctHeight>
            </wp14:sizeRelV>
          </wp:anchor>
        </w:drawing>
      </w:r>
      <w:r w:rsidR="00DE1F31" w:rsidRPr="005B6848">
        <w:rPr>
          <w:rFonts w:ascii="微軟正黑體" w:eastAsia="微軟正黑體" w:hAnsi="微軟正黑體" w:hint="eastAsia"/>
          <w:b/>
          <w:szCs w:val="24"/>
        </w:rPr>
        <w:t>圖書館是各種想法嘗試的地方：</w:t>
      </w:r>
    </w:p>
    <w:p w:rsidR="00DE1F31" w:rsidRPr="005B6848" w:rsidRDefault="00DE1F31" w:rsidP="00424E65">
      <w:pPr>
        <w:pStyle w:val="a3"/>
        <w:spacing w:line="500" w:lineRule="exact"/>
        <w:ind w:leftChars="0" w:left="1009"/>
        <w:rPr>
          <w:rFonts w:ascii="微軟正黑體" w:eastAsia="微軟正黑體" w:hAnsi="微軟正黑體"/>
          <w:szCs w:val="24"/>
        </w:rPr>
      </w:pPr>
      <w:r w:rsidRPr="005B6848">
        <w:rPr>
          <w:rFonts w:ascii="微軟正黑體" w:eastAsia="微軟正黑體" w:hAnsi="微軟正黑體"/>
          <w:b/>
          <w:szCs w:val="24"/>
        </w:rPr>
        <w:fldChar w:fldCharType="begin"/>
      </w:r>
      <w:r w:rsidRPr="005B6848">
        <w:rPr>
          <w:rFonts w:ascii="微軟正黑體" w:eastAsia="微軟正黑體" w:hAnsi="微軟正黑體"/>
          <w:b/>
          <w:szCs w:val="24"/>
        </w:rPr>
        <w:instrText xml:space="preserve"> eq \o\ac(</w:instrText>
      </w:r>
      <w:r w:rsidRPr="005B6848">
        <w:rPr>
          <w:rFonts w:ascii="微軟正黑體" w:eastAsia="微軟正黑體" w:hAnsi="微軟正黑體" w:hint="eastAsia"/>
          <w:b/>
          <w:szCs w:val="24"/>
        </w:rPr>
        <w:instrText>○</w:instrText>
      </w:r>
      <w:r w:rsidRPr="005B6848">
        <w:rPr>
          <w:rFonts w:ascii="微軟正黑體" w:eastAsia="微軟正黑體" w:hAnsi="微軟正黑體"/>
          <w:b/>
          <w:szCs w:val="24"/>
        </w:rPr>
        <w:instrText>,</w:instrText>
      </w:r>
      <w:r w:rsidRPr="005B6848">
        <w:rPr>
          <w:rFonts w:ascii="微軟正黑體" w:eastAsia="微軟正黑體" w:hAnsi="微軟正黑體"/>
          <w:b/>
          <w:position w:val="3"/>
          <w:szCs w:val="24"/>
        </w:rPr>
        <w:instrText>1</w:instrText>
      </w:r>
      <w:r w:rsidRPr="005B6848">
        <w:rPr>
          <w:rFonts w:ascii="微軟正黑體" w:eastAsia="微軟正黑體" w:hAnsi="微軟正黑體"/>
          <w:b/>
          <w:szCs w:val="24"/>
        </w:rPr>
        <w:instrText>)</w:instrText>
      </w:r>
      <w:r w:rsidRPr="005B6848">
        <w:rPr>
          <w:rFonts w:ascii="微軟正黑體" w:eastAsia="微軟正黑體" w:hAnsi="微軟正黑體"/>
          <w:b/>
          <w:szCs w:val="24"/>
        </w:rPr>
        <w:fldChar w:fldCharType="end"/>
      </w:r>
      <w:r w:rsidRPr="005B6848">
        <w:rPr>
          <w:rFonts w:ascii="微軟正黑體" w:eastAsia="微軟正黑體" w:hAnsi="微軟正黑體" w:hint="eastAsia"/>
          <w:b/>
          <w:szCs w:val="24"/>
        </w:rPr>
        <w:t>圖書館加入販賣機：</w:t>
      </w:r>
      <w:r w:rsidRPr="005B6848">
        <w:rPr>
          <w:rFonts w:ascii="微軟正黑體" w:eastAsia="微軟正黑體" w:hAnsi="微軟正黑體" w:hint="eastAsia"/>
          <w:szCs w:val="24"/>
        </w:rPr>
        <w:t>圖書館使用規則總是要求館內不可飲食，但如果有特例區是否讓圖書館更有吸引力，能更友善地服務有此需求的使用者。</w:t>
      </w:r>
      <w:proofErr w:type="gramStart"/>
      <w:r w:rsidRPr="005B6848">
        <w:rPr>
          <w:rFonts w:ascii="微軟正黑體" w:eastAsia="微軟正黑體" w:hAnsi="微軟正黑體" w:hint="eastAsia"/>
          <w:szCs w:val="24"/>
        </w:rPr>
        <w:t>裕廊區域</w:t>
      </w:r>
      <w:proofErr w:type="gramEnd"/>
      <w:r w:rsidRPr="005B6848">
        <w:rPr>
          <w:rFonts w:ascii="微軟正黑體" w:eastAsia="微軟正黑體" w:hAnsi="微軟正黑體" w:hint="eastAsia"/>
          <w:szCs w:val="24"/>
        </w:rPr>
        <w:t>圖書館</w:t>
      </w:r>
      <w:r w:rsidRPr="005B6848">
        <w:rPr>
          <w:rFonts w:ascii="微軟正黑體" w:eastAsia="微軟正黑體" w:hAnsi="微軟正黑體"/>
          <w:szCs w:val="24"/>
        </w:rPr>
        <w:t>4</w:t>
      </w:r>
      <w:r w:rsidRPr="005B6848">
        <w:rPr>
          <w:rFonts w:ascii="微軟正黑體" w:eastAsia="微軟正黑體" w:hAnsi="微軟正黑體" w:hint="eastAsia"/>
          <w:szCs w:val="24"/>
        </w:rPr>
        <w:t>樓的</w:t>
      </w:r>
      <w:proofErr w:type="gramStart"/>
      <w:r w:rsidRPr="005B6848">
        <w:rPr>
          <w:rFonts w:ascii="微軟正黑體" w:eastAsia="微軟正黑體" w:hAnsi="微軟正黑體" w:hint="eastAsia"/>
          <w:szCs w:val="24"/>
        </w:rPr>
        <w:t>青少年館便在</w:t>
      </w:r>
      <w:proofErr w:type="gramEnd"/>
      <w:r w:rsidRPr="005B6848">
        <w:rPr>
          <w:rFonts w:ascii="微軟正黑體" w:eastAsia="微軟正黑體" w:hAnsi="微軟正黑體" w:hint="eastAsia"/>
          <w:szCs w:val="24"/>
        </w:rPr>
        <w:t>角落裝置兩台販賣機，一台賣飲料，一台賣餅乾小零嘴。全館沒有禁止飲食的地方也只限於</w:t>
      </w:r>
      <w:r w:rsidRPr="005B6848">
        <w:rPr>
          <w:rFonts w:ascii="微軟正黑體" w:eastAsia="微軟正黑體" w:hAnsi="微軟正黑體"/>
          <w:szCs w:val="24"/>
        </w:rPr>
        <w:t>4</w:t>
      </w:r>
      <w:r w:rsidRPr="005B6848">
        <w:rPr>
          <w:rFonts w:ascii="微軟正黑體" w:eastAsia="微軟正黑體" w:hAnsi="微軟正黑體" w:hint="eastAsia"/>
          <w:szCs w:val="24"/>
        </w:rPr>
        <w:t>樓，既滿足青少年的生理需要，也迎合希望打破成規的心理需求。所以下課後學生喜歡直接進入圖書館繼續學習。</w:t>
      </w:r>
    </w:p>
    <w:p w:rsidR="00DE1F31" w:rsidRPr="005B6848" w:rsidRDefault="00DE1F31" w:rsidP="00424E65">
      <w:pPr>
        <w:pStyle w:val="a3"/>
        <w:spacing w:line="500" w:lineRule="exact"/>
        <w:ind w:leftChars="0" w:left="1009"/>
        <w:rPr>
          <w:rFonts w:ascii="微軟正黑體" w:eastAsia="微軟正黑體" w:hAnsi="微軟正黑體"/>
          <w:szCs w:val="24"/>
        </w:rPr>
      </w:pPr>
      <w:r w:rsidRPr="005B6848">
        <w:rPr>
          <w:rFonts w:ascii="微軟正黑體" w:eastAsia="微軟正黑體" w:hAnsi="微軟正黑體"/>
          <w:szCs w:val="24"/>
        </w:rPr>
        <w:lastRenderedPageBreak/>
        <w:fldChar w:fldCharType="begin"/>
      </w:r>
      <w:r w:rsidRPr="005B6848">
        <w:rPr>
          <w:rFonts w:ascii="微軟正黑體" w:eastAsia="微軟正黑體" w:hAnsi="微軟正黑體"/>
          <w:szCs w:val="24"/>
        </w:rPr>
        <w:instrText xml:space="preserve"> eq \o\ac(</w:instrText>
      </w:r>
      <w:r w:rsidRPr="005B6848">
        <w:rPr>
          <w:rFonts w:ascii="微軟正黑體" w:eastAsia="微軟正黑體" w:hAnsi="微軟正黑體" w:hint="eastAsia"/>
          <w:szCs w:val="24"/>
        </w:rPr>
        <w:instrText>○</w:instrText>
      </w:r>
      <w:r w:rsidRPr="005B6848">
        <w:rPr>
          <w:rFonts w:ascii="微軟正黑體" w:eastAsia="微軟正黑體" w:hAnsi="微軟正黑體"/>
          <w:szCs w:val="24"/>
        </w:rPr>
        <w:instrText>,</w:instrText>
      </w:r>
      <w:r w:rsidRPr="005B6848">
        <w:rPr>
          <w:rFonts w:ascii="微軟正黑體" w:eastAsia="微軟正黑體" w:hAnsi="微軟正黑體"/>
          <w:position w:val="3"/>
          <w:szCs w:val="24"/>
        </w:rPr>
        <w:instrText>2</w:instrText>
      </w:r>
      <w:r w:rsidRPr="005B6848">
        <w:rPr>
          <w:rFonts w:ascii="微軟正黑體" w:eastAsia="微軟正黑體" w:hAnsi="微軟正黑體"/>
          <w:szCs w:val="24"/>
        </w:rPr>
        <w:instrText>)</w:instrText>
      </w:r>
      <w:r w:rsidRPr="005B6848">
        <w:rPr>
          <w:rFonts w:ascii="微軟正黑體" w:eastAsia="微軟正黑體" w:hAnsi="微軟正黑體"/>
          <w:szCs w:val="24"/>
        </w:rPr>
        <w:fldChar w:fldCharType="end"/>
      </w:r>
      <w:r w:rsidRPr="005B6848">
        <w:rPr>
          <w:rFonts w:ascii="微軟正黑體" w:eastAsia="微軟正黑體" w:hAnsi="微軟正黑體" w:hint="eastAsia"/>
          <w:b/>
          <w:szCs w:val="24"/>
        </w:rPr>
        <w:t>圖書館加入運動器材</w:t>
      </w:r>
      <w:r w:rsidRPr="005B6848">
        <w:rPr>
          <w:rFonts w:ascii="微軟正黑體" w:eastAsia="微軟正黑體" w:hAnsi="微軟正黑體" w:hint="eastAsia"/>
          <w:szCs w:val="24"/>
        </w:rPr>
        <w:t>：在</w:t>
      </w:r>
      <w:proofErr w:type="gramStart"/>
      <w:r w:rsidRPr="005B6848">
        <w:rPr>
          <w:rFonts w:ascii="微軟正黑體" w:eastAsia="微軟正黑體" w:hAnsi="微軟正黑體" w:hint="eastAsia"/>
          <w:szCs w:val="24"/>
        </w:rPr>
        <w:t>圖書館讀累了</w:t>
      </w:r>
      <w:proofErr w:type="gramEnd"/>
      <w:r w:rsidRPr="005B6848">
        <w:rPr>
          <w:rFonts w:ascii="微軟正黑體" w:eastAsia="微軟正黑體" w:hAnsi="微軟正黑體" w:hint="eastAsia"/>
          <w:szCs w:val="24"/>
        </w:rPr>
        <w:t>能活動筋骨對好動的國中生是釋放壓力的方式，更何況運動有助於學習，因此新加坡美國學校的中學圖書館就放入了運動器材，讓學生閱讀也可運動。</w:t>
      </w:r>
    </w:p>
    <w:p w:rsidR="00DE1F31" w:rsidRPr="005B6848" w:rsidRDefault="00B40840" w:rsidP="00424E65">
      <w:pPr>
        <w:pStyle w:val="a3"/>
        <w:spacing w:line="500" w:lineRule="exact"/>
        <w:ind w:leftChars="0" w:left="1009"/>
        <w:rPr>
          <w:rFonts w:ascii="微軟正黑體" w:eastAsia="微軟正黑體" w:hAnsi="微軟正黑體"/>
          <w:szCs w:val="24"/>
        </w:rPr>
      </w:pPr>
      <w:r>
        <w:rPr>
          <w:rFonts w:ascii="微軟正黑體" w:eastAsia="微軟正黑體" w:hAnsi="微軟正黑體"/>
          <w:noProof/>
          <w:szCs w:val="24"/>
        </w:rPr>
        <w:drawing>
          <wp:anchor distT="0" distB="0" distL="114300" distR="114300" simplePos="0" relativeHeight="251655168" behindDoc="1" locked="0" layoutInCell="1" allowOverlap="1" wp14:anchorId="2F242354" wp14:editId="186C1945">
            <wp:simplePos x="0" y="0"/>
            <wp:positionH relativeFrom="column">
              <wp:posOffset>3297555</wp:posOffset>
            </wp:positionH>
            <wp:positionV relativeFrom="paragraph">
              <wp:posOffset>1075690</wp:posOffset>
            </wp:positionV>
            <wp:extent cx="2138045" cy="1601470"/>
            <wp:effectExtent l="0" t="0" r="0" b="0"/>
            <wp:wrapThrough wrapText="bothSides">
              <wp:wrapPolygon edited="0">
                <wp:start x="0" y="0"/>
                <wp:lineTo x="0" y="21326"/>
                <wp:lineTo x="21363" y="21326"/>
                <wp:lineTo x="21363" y="0"/>
                <wp:lineTo x="0" y="0"/>
              </wp:wrapPolygon>
            </wp:wrapThrough>
            <wp:docPr id="13" name="圖片 9" descr="IMG_20150922_17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_20150922_1716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8045" cy="1601470"/>
                    </a:xfrm>
                    <a:prstGeom prst="rect">
                      <a:avLst/>
                    </a:prstGeom>
                    <a:noFill/>
                  </pic:spPr>
                </pic:pic>
              </a:graphicData>
            </a:graphic>
            <wp14:sizeRelH relativeFrom="page">
              <wp14:pctWidth>0</wp14:pctWidth>
            </wp14:sizeRelH>
            <wp14:sizeRelV relativeFrom="page">
              <wp14:pctHeight>0</wp14:pctHeight>
            </wp14:sizeRelV>
          </wp:anchor>
        </w:drawing>
      </w:r>
      <w:r w:rsidR="00DE1F31" w:rsidRPr="005B6848">
        <w:rPr>
          <w:rFonts w:ascii="微軟正黑體" w:eastAsia="微軟正黑體" w:hAnsi="微軟正黑體"/>
          <w:szCs w:val="24"/>
        </w:rPr>
        <w:fldChar w:fldCharType="begin"/>
      </w:r>
      <w:r w:rsidR="00DE1F31" w:rsidRPr="005B6848">
        <w:rPr>
          <w:rFonts w:ascii="微軟正黑體" w:eastAsia="微軟正黑體" w:hAnsi="微軟正黑體"/>
          <w:szCs w:val="24"/>
        </w:rPr>
        <w:instrText xml:space="preserve"> eq \o\ac(</w:instrText>
      </w:r>
      <w:r w:rsidR="00DE1F31" w:rsidRPr="005B6848">
        <w:rPr>
          <w:rFonts w:ascii="微軟正黑體" w:eastAsia="微軟正黑體" w:hAnsi="微軟正黑體" w:hint="eastAsia"/>
          <w:szCs w:val="24"/>
        </w:rPr>
        <w:instrText>○</w:instrText>
      </w:r>
      <w:r w:rsidR="00DE1F31" w:rsidRPr="005B6848">
        <w:rPr>
          <w:rFonts w:ascii="微軟正黑體" w:eastAsia="微軟正黑體" w:hAnsi="微軟正黑體"/>
          <w:szCs w:val="24"/>
        </w:rPr>
        <w:instrText>,</w:instrText>
      </w:r>
      <w:r w:rsidR="00DE1F31" w:rsidRPr="005B6848">
        <w:rPr>
          <w:rFonts w:ascii="微軟正黑體" w:eastAsia="微軟正黑體" w:hAnsi="微軟正黑體"/>
          <w:position w:val="3"/>
          <w:szCs w:val="24"/>
        </w:rPr>
        <w:instrText>3</w:instrText>
      </w:r>
      <w:r w:rsidR="00DE1F31" w:rsidRPr="005B6848">
        <w:rPr>
          <w:rFonts w:ascii="微軟正黑體" w:eastAsia="微軟正黑體" w:hAnsi="微軟正黑體"/>
          <w:szCs w:val="24"/>
        </w:rPr>
        <w:instrText>)</w:instrText>
      </w:r>
      <w:r w:rsidR="00DE1F31" w:rsidRPr="005B6848">
        <w:rPr>
          <w:rFonts w:ascii="微軟正黑體" w:eastAsia="微軟正黑體" w:hAnsi="微軟正黑體"/>
          <w:szCs w:val="24"/>
        </w:rPr>
        <w:fldChar w:fldCharType="end"/>
      </w:r>
      <w:r w:rsidR="00DE1F31" w:rsidRPr="005B6848">
        <w:rPr>
          <w:rFonts w:ascii="微軟正黑體" w:eastAsia="微軟正黑體" w:hAnsi="微軟正黑體" w:hint="eastAsia"/>
          <w:b/>
          <w:szCs w:val="24"/>
        </w:rPr>
        <w:t>圖書館加入樂器</w:t>
      </w:r>
      <w:r w:rsidR="00DE1F31" w:rsidRPr="005B6848">
        <w:rPr>
          <w:rFonts w:ascii="微軟正黑體" w:eastAsia="微軟正黑體" w:hAnsi="微軟正黑體" w:hint="eastAsia"/>
          <w:szCs w:val="24"/>
        </w:rPr>
        <w:t>：有些圖書館也會友善地播放音樂，但那總是由圖書館員篩選的，使用者失去了主動性。新加坡美國圖書館在圖書館擺上樂器，使用者心血來潮便可彈唱一曲，</w:t>
      </w:r>
      <w:r w:rsidR="00DE1F31" w:rsidRPr="005B6848">
        <w:rPr>
          <w:rFonts w:ascii="微軟正黑體" w:eastAsia="微軟正黑體" w:hAnsi="微軟正黑體"/>
          <w:szCs w:val="24"/>
        </w:rPr>
        <w:t xml:space="preserve"> </w:t>
      </w:r>
      <w:r w:rsidR="00DE1F31" w:rsidRPr="005B6848">
        <w:rPr>
          <w:rFonts w:ascii="微軟正黑體" w:eastAsia="微軟正黑體" w:hAnsi="微軟正黑體" w:hint="eastAsia"/>
          <w:szCs w:val="24"/>
        </w:rPr>
        <w:t>還有隔音優良的錄音室提供學生創作。</w:t>
      </w:r>
    </w:p>
    <w:p w:rsidR="00DE1F31" w:rsidRDefault="00B40840" w:rsidP="00424E65">
      <w:pPr>
        <w:pStyle w:val="a3"/>
        <w:spacing w:line="500" w:lineRule="exact"/>
        <w:ind w:leftChars="0" w:left="1009"/>
        <w:rPr>
          <w:rFonts w:ascii="微軟正黑體" w:eastAsia="微軟正黑體" w:hAnsi="微軟正黑體"/>
          <w:color w:val="000000"/>
          <w:szCs w:val="24"/>
        </w:rPr>
      </w:pPr>
      <w:r>
        <w:rPr>
          <w:rFonts w:ascii="微軟正黑體" w:eastAsia="微軟正黑體" w:hAnsi="微軟正黑體"/>
          <w:noProof/>
          <w:szCs w:val="24"/>
        </w:rPr>
        <w:drawing>
          <wp:anchor distT="0" distB="0" distL="114300" distR="114300" simplePos="0" relativeHeight="251657216" behindDoc="1" locked="0" layoutInCell="1" allowOverlap="1" wp14:anchorId="7EC450F3" wp14:editId="4C626E57">
            <wp:simplePos x="0" y="0"/>
            <wp:positionH relativeFrom="column">
              <wp:posOffset>3423285</wp:posOffset>
            </wp:positionH>
            <wp:positionV relativeFrom="paragraph">
              <wp:posOffset>1618615</wp:posOffset>
            </wp:positionV>
            <wp:extent cx="1933575" cy="1802765"/>
            <wp:effectExtent l="0" t="0" r="9525" b="6985"/>
            <wp:wrapTight wrapText="bothSides">
              <wp:wrapPolygon edited="0">
                <wp:start x="0" y="0"/>
                <wp:lineTo x="0" y="21455"/>
                <wp:lineTo x="21494" y="21455"/>
                <wp:lineTo x="21494" y="0"/>
                <wp:lineTo x="0" y="0"/>
              </wp:wrapPolygon>
            </wp:wrapTight>
            <wp:docPr id="16" name="圖片 10" descr="IMG_20150922_09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MG_20150922_095537.jpg"/>
                    <pic:cNvPicPr>
                      <a:picLocks noChangeAspect="1" noChangeArrowheads="1"/>
                    </pic:cNvPicPr>
                  </pic:nvPicPr>
                  <pic:blipFill>
                    <a:blip r:embed="rId18">
                      <a:extLst>
                        <a:ext uri="{28A0092B-C50C-407E-A947-70E740481C1C}">
                          <a14:useLocalDpi xmlns:a14="http://schemas.microsoft.com/office/drawing/2010/main" val="0"/>
                        </a:ext>
                      </a:extLst>
                    </a:blip>
                    <a:srcRect r="29340" b="13368"/>
                    <a:stretch>
                      <a:fillRect/>
                    </a:stretch>
                  </pic:blipFill>
                  <pic:spPr bwMode="auto">
                    <a:xfrm>
                      <a:off x="0" y="0"/>
                      <a:ext cx="1933575" cy="1802765"/>
                    </a:xfrm>
                    <a:prstGeom prst="rect">
                      <a:avLst/>
                    </a:prstGeom>
                    <a:noFill/>
                  </pic:spPr>
                </pic:pic>
              </a:graphicData>
            </a:graphic>
            <wp14:sizeRelH relativeFrom="page">
              <wp14:pctWidth>0</wp14:pctWidth>
            </wp14:sizeRelH>
            <wp14:sizeRelV relativeFrom="page">
              <wp14:pctHeight>0</wp14:pctHeight>
            </wp14:sizeRelV>
          </wp:anchor>
        </w:drawing>
      </w:r>
      <w:r w:rsidR="00DE1F31" w:rsidRPr="005B6848">
        <w:rPr>
          <w:rFonts w:ascii="微軟正黑體" w:eastAsia="微軟正黑體" w:hAnsi="微軟正黑體"/>
          <w:b/>
          <w:szCs w:val="24"/>
        </w:rPr>
        <w:fldChar w:fldCharType="begin"/>
      </w:r>
      <w:r w:rsidR="00DE1F31" w:rsidRPr="005B6848">
        <w:rPr>
          <w:rFonts w:ascii="微軟正黑體" w:eastAsia="微軟正黑體" w:hAnsi="微軟正黑體"/>
          <w:b/>
          <w:szCs w:val="24"/>
        </w:rPr>
        <w:instrText xml:space="preserve"> eq \o\ac(</w:instrText>
      </w:r>
      <w:r w:rsidR="00DE1F31" w:rsidRPr="005B6848">
        <w:rPr>
          <w:rFonts w:ascii="微軟正黑體" w:eastAsia="微軟正黑體" w:hAnsi="微軟正黑體" w:hint="eastAsia"/>
          <w:b/>
          <w:szCs w:val="24"/>
        </w:rPr>
        <w:instrText>○</w:instrText>
      </w:r>
      <w:r w:rsidR="00DE1F31" w:rsidRPr="005B6848">
        <w:rPr>
          <w:rFonts w:ascii="微軟正黑體" w:eastAsia="微軟正黑體" w:hAnsi="微軟正黑體"/>
          <w:b/>
          <w:szCs w:val="24"/>
        </w:rPr>
        <w:instrText>,</w:instrText>
      </w:r>
      <w:r w:rsidR="00DE1F31" w:rsidRPr="005B6848">
        <w:rPr>
          <w:rFonts w:ascii="微軟正黑體" w:eastAsia="微軟正黑體" w:hAnsi="微軟正黑體"/>
          <w:b/>
          <w:position w:val="3"/>
          <w:szCs w:val="24"/>
        </w:rPr>
        <w:instrText>4</w:instrText>
      </w:r>
      <w:r w:rsidR="00DE1F31" w:rsidRPr="005B6848">
        <w:rPr>
          <w:rFonts w:ascii="微軟正黑體" w:eastAsia="微軟正黑體" w:hAnsi="微軟正黑體"/>
          <w:b/>
          <w:szCs w:val="24"/>
        </w:rPr>
        <w:instrText>)</w:instrText>
      </w:r>
      <w:r w:rsidR="00DE1F31" w:rsidRPr="005B6848">
        <w:rPr>
          <w:rFonts w:ascii="微軟正黑體" w:eastAsia="微軟正黑體" w:hAnsi="微軟正黑體"/>
          <w:b/>
          <w:szCs w:val="24"/>
        </w:rPr>
        <w:fldChar w:fldCharType="end"/>
      </w:r>
      <w:r w:rsidR="00DE1F31" w:rsidRPr="005B6848">
        <w:rPr>
          <w:rFonts w:ascii="微軟正黑體" w:eastAsia="微軟正黑體" w:hAnsi="微軟正黑體" w:hint="eastAsia"/>
          <w:b/>
          <w:szCs w:val="24"/>
        </w:rPr>
        <w:t>圖書館加入影音</w:t>
      </w:r>
      <w:r w:rsidR="00DE1F31" w:rsidRPr="005B6848">
        <w:rPr>
          <w:rFonts w:ascii="微軟正黑體" w:eastAsia="微軟正黑體" w:hAnsi="微軟正黑體" w:hint="eastAsia"/>
          <w:szCs w:val="24"/>
        </w:rPr>
        <w:t>：新加坡美國學校的中學圖書館設置有照相、拍片專區，提供學生將創意藉視覺、影音媒體呈現。還有</w:t>
      </w:r>
      <w:r w:rsidR="00DE1F31" w:rsidRPr="005B6848">
        <w:rPr>
          <w:rFonts w:ascii="微軟正黑體" w:eastAsia="微軟正黑體" w:hAnsi="微軟正黑體" w:hint="eastAsia"/>
          <w:color w:val="000000"/>
          <w:szCs w:val="24"/>
        </w:rPr>
        <w:t>也有一間設備齊全的影音工作室，讓孩子</w:t>
      </w:r>
      <w:proofErr w:type="gramStart"/>
      <w:r w:rsidR="00DE1F31" w:rsidRPr="005B6848">
        <w:rPr>
          <w:rFonts w:ascii="微軟正黑體" w:eastAsia="微軟正黑體" w:hAnsi="微軟正黑體" w:hint="eastAsia"/>
          <w:color w:val="000000"/>
          <w:szCs w:val="24"/>
        </w:rPr>
        <w:t>熟悉影</w:t>
      </w:r>
      <w:proofErr w:type="gramEnd"/>
      <w:r w:rsidR="00DE1F31" w:rsidRPr="005B6848">
        <w:rPr>
          <w:rFonts w:ascii="微軟正黑體" w:eastAsia="微軟正黑體" w:hAnsi="微軟正黑體" w:hint="eastAsia"/>
          <w:color w:val="000000"/>
          <w:szCs w:val="24"/>
        </w:rPr>
        <w:t>音媒體的製作。</w:t>
      </w:r>
    </w:p>
    <w:p w:rsidR="00DE1F31" w:rsidRDefault="00DE1F31" w:rsidP="00424E65">
      <w:pPr>
        <w:pStyle w:val="a3"/>
        <w:spacing w:line="500" w:lineRule="exact"/>
        <w:ind w:leftChars="0" w:left="1009"/>
        <w:rPr>
          <w:rFonts w:ascii="微軟正黑體" w:eastAsia="微軟正黑體" w:hAnsi="微軟正黑體"/>
          <w:szCs w:val="24"/>
        </w:rPr>
      </w:pPr>
      <w:r w:rsidRPr="005B6848">
        <w:rPr>
          <w:rFonts w:ascii="微軟正黑體" w:eastAsia="微軟正黑體" w:hAnsi="微軟正黑體"/>
          <w:szCs w:val="24"/>
        </w:rPr>
        <w:fldChar w:fldCharType="begin"/>
      </w:r>
      <w:r w:rsidRPr="005B6848">
        <w:rPr>
          <w:rFonts w:ascii="微軟正黑體" w:eastAsia="微軟正黑體" w:hAnsi="微軟正黑體"/>
          <w:szCs w:val="24"/>
        </w:rPr>
        <w:instrText xml:space="preserve"> eq \o\ac(</w:instrText>
      </w:r>
      <w:r w:rsidRPr="005B6848">
        <w:rPr>
          <w:rFonts w:ascii="微軟正黑體" w:eastAsia="微軟正黑體" w:hAnsi="微軟正黑體" w:hint="eastAsia"/>
          <w:szCs w:val="24"/>
        </w:rPr>
        <w:instrText>○</w:instrText>
      </w:r>
      <w:r w:rsidRPr="005B6848">
        <w:rPr>
          <w:rFonts w:ascii="微軟正黑體" w:eastAsia="微軟正黑體" w:hAnsi="微軟正黑體"/>
          <w:szCs w:val="24"/>
        </w:rPr>
        <w:instrText>,</w:instrText>
      </w:r>
      <w:r w:rsidRPr="005B6848">
        <w:rPr>
          <w:rFonts w:ascii="微軟正黑體" w:eastAsia="微軟正黑體" w:hAnsi="微軟正黑體"/>
          <w:position w:val="3"/>
          <w:szCs w:val="24"/>
        </w:rPr>
        <w:instrText>5</w:instrText>
      </w:r>
      <w:r w:rsidRPr="005B6848">
        <w:rPr>
          <w:rFonts w:ascii="微軟正黑體" w:eastAsia="微軟正黑體" w:hAnsi="微軟正黑體"/>
          <w:szCs w:val="24"/>
        </w:rPr>
        <w:instrText>)</w:instrText>
      </w:r>
      <w:r w:rsidRPr="005B6848">
        <w:rPr>
          <w:rFonts w:ascii="微軟正黑體" w:eastAsia="微軟正黑體" w:hAnsi="微軟正黑體"/>
          <w:szCs w:val="24"/>
        </w:rPr>
        <w:fldChar w:fldCharType="end"/>
      </w:r>
      <w:r w:rsidRPr="005B6848">
        <w:rPr>
          <w:rFonts w:ascii="微軟正黑體" w:eastAsia="微軟正黑體" w:hAnsi="微軟正黑體" w:hint="eastAsia"/>
          <w:b/>
          <w:szCs w:val="24"/>
        </w:rPr>
        <w:t>圖書館是實作中心</w:t>
      </w:r>
      <w:r w:rsidRPr="005B6848">
        <w:rPr>
          <w:rFonts w:ascii="微軟正黑體" w:eastAsia="微軟正黑體" w:hAnsi="微軟正黑體" w:hint="eastAsia"/>
          <w:szCs w:val="24"/>
        </w:rPr>
        <w:t>：科學教育的熱氣球原理，在圖書館可以操作實驗；</w:t>
      </w:r>
      <w:proofErr w:type="gramStart"/>
      <w:r w:rsidRPr="005B6848">
        <w:rPr>
          <w:rFonts w:ascii="微軟正黑體" w:eastAsia="微軟正黑體" w:hAnsi="微軟正黑體" w:hint="eastAsia"/>
          <w:szCs w:val="24"/>
        </w:rPr>
        <w:t>創想的</w:t>
      </w:r>
      <w:proofErr w:type="gramEnd"/>
      <w:r w:rsidRPr="005B6848">
        <w:rPr>
          <w:rFonts w:ascii="微軟正黑體" w:eastAsia="微軟正黑體" w:hAnsi="微軟正黑體" w:hint="eastAsia"/>
          <w:szCs w:val="24"/>
        </w:rPr>
        <w:t>設計，在圖書館可透過</w:t>
      </w:r>
      <w:r w:rsidRPr="005B6848">
        <w:rPr>
          <w:rFonts w:ascii="微軟正黑體" w:eastAsia="微軟正黑體" w:hAnsi="微軟正黑體"/>
          <w:szCs w:val="24"/>
        </w:rPr>
        <w:t>3D</w:t>
      </w:r>
      <w:r w:rsidRPr="005B6848">
        <w:rPr>
          <w:rFonts w:ascii="微軟正黑體" w:eastAsia="微軟正黑體" w:hAnsi="微軟正黑體" w:hint="eastAsia"/>
          <w:szCs w:val="24"/>
        </w:rPr>
        <w:t>列印機讓設計成為實物。這就是新加坡美國學校圖書館提供的「做中學」服務。</w:t>
      </w:r>
    </w:p>
    <w:p w:rsidR="00B40840" w:rsidRDefault="00B40840" w:rsidP="00424E65">
      <w:pPr>
        <w:pStyle w:val="a3"/>
        <w:spacing w:line="500" w:lineRule="exact"/>
        <w:ind w:leftChars="0" w:left="1009"/>
        <w:rPr>
          <w:rFonts w:ascii="微軟正黑體" w:eastAsia="微軟正黑體" w:hAnsi="微軟正黑體"/>
          <w:szCs w:val="24"/>
        </w:rPr>
      </w:pPr>
    </w:p>
    <w:p w:rsidR="00DE1F31" w:rsidRDefault="00B40840" w:rsidP="00424E65">
      <w:pPr>
        <w:pStyle w:val="a3"/>
        <w:spacing w:line="500" w:lineRule="exact"/>
        <w:ind w:leftChars="0" w:left="1009"/>
        <w:rPr>
          <w:rFonts w:ascii="微軟正黑體" w:eastAsia="微軟正黑體" w:hAnsi="微軟正黑體"/>
          <w:color w:val="000000"/>
          <w:szCs w:val="24"/>
        </w:rPr>
      </w:pPr>
      <w:r>
        <w:rPr>
          <w:rFonts w:ascii="微軟正黑體" w:eastAsia="微軟正黑體" w:hAnsi="微軟正黑體"/>
          <w:noProof/>
          <w:szCs w:val="24"/>
        </w:rPr>
        <w:drawing>
          <wp:anchor distT="256934" distB="395038" distL="1068145" distR="291807" simplePos="0" relativeHeight="251679744" behindDoc="1" locked="0" layoutInCell="1" allowOverlap="1" wp14:anchorId="648D6B80" wp14:editId="2061E95D">
            <wp:simplePos x="0" y="0"/>
            <wp:positionH relativeFrom="column">
              <wp:posOffset>516255</wp:posOffset>
            </wp:positionH>
            <wp:positionV relativeFrom="paragraph">
              <wp:posOffset>1428115</wp:posOffset>
            </wp:positionV>
            <wp:extent cx="1438275" cy="1571625"/>
            <wp:effectExtent l="19050" t="0" r="28575" b="523875"/>
            <wp:wrapTight wrapText="bothSides">
              <wp:wrapPolygon edited="0">
                <wp:start x="286" y="0"/>
                <wp:lineTo x="-286" y="524"/>
                <wp:lineTo x="-286" y="28538"/>
                <wp:lineTo x="21743" y="28538"/>
                <wp:lineTo x="21743" y="3927"/>
                <wp:lineTo x="21457" y="785"/>
                <wp:lineTo x="21171" y="0"/>
                <wp:lineTo x="286" y="0"/>
              </wp:wrapPolygon>
            </wp:wrapTight>
            <wp:docPr id="19"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70629.jpg"/>
                    <pic:cNvPicPr/>
                  </pic:nvPicPr>
                  <pic:blipFill>
                    <a:blip r:embed="rId19" cstate="print"/>
                    <a:stretch>
                      <a:fillRect/>
                    </a:stretch>
                  </pic:blipFill>
                  <pic:spPr>
                    <a:xfrm>
                      <a:off x="0" y="0"/>
                      <a:ext cx="1438275" cy="1571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Cs w:val="24"/>
        </w:rPr>
        <w:drawing>
          <wp:anchor distT="286068" distB="431932" distL="1018800" distR="283554" simplePos="0" relativeHeight="251681792" behindDoc="1" locked="0" layoutInCell="1" allowOverlap="1" wp14:anchorId="35A34BAF" wp14:editId="549B4AB2">
            <wp:simplePos x="0" y="0"/>
            <wp:positionH relativeFrom="column">
              <wp:posOffset>2125980</wp:posOffset>
            </wp:positionH>
            <wp:positionV relativeFrom="paragraph">
              <wp:posOffset>1428115</wp:posOffset>
            </wp:positionV>
            <wp:extent cx="1362075" cy="1628775"/>
            <wp:effectExtent l="19050" t="0" r="28575" b="542925"/>
            <wp:wrapTight wrapText="bothSides">
              <wp:wrapPolygon edited="0">
                <wp:start x="302" y="0"/>
                <wp:lineTo x="-302" y="505"/>
                <wp:lineTo x="-302" y="28547"/>
                <wp:lineTo x="21751" y="28547"/>
                <wp:lineTo x="21751" y="3789"/>
                <wp:lineTo x="21449" y="758"/>
                <wp:lineTo x="21147" y="0"/>
                <wp:lineTo x="302" y="0"/>
              </wp:wrapPolygon>
            </wp:wrapTight>
            <wp:docPr id="18"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70811.jpg"/>
                    <pic:cNvPicPr/>
                  </pic:nvPicPr>
                  <pic:blipFill>
                    <a:blip r:embed="rId20" cstate="print"/>
                    <a:stretch>
                      <a:fillRect/>
                    </a:stretch>
                  </pic:blipFill>
                  <pic:spPr>
                    <a:xfrm>
                      <a:off x="0" y="0"/>
                      <a:ext cx="1362075"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Cs w:val="24"/>
        </w:rPr>
        <w:drawing>
          <wp:anchor distT="420848" distB="383565" distL="174271" distR="370773" simplePos="0" relativeHeight="251680768" behindDoc="1" locked="0" layoutInCell="1" allowOverlap="1" wp14:anchorId="22956274" wp14:editId="57EEBC34">
            <wp:simplePos x="0" y="0"/>
            <wp:positionH relativeFrom="column">
              <wp:posOffset>3605530</wp:posOffset>
            </wp:positionH>
            <wp:positionV relativeFrom="paragraph">
              <wp:posOffset>1431290</wp:posOffset>
            </wp:positionV>
            <wp:extent cx="1564005" cy="1632585"/>
            <wp:effectExtent l="19050" t="0" r="17145" b="539115"/>
            <wp:wrapTight wrapText="bothSides">
              <wp:wrapPolygon edited="0">
                <wp:start x="526" y="0"/>
                <wp:lineTo x="-263" y="252"/>
                <wp:lineTo x="-263" y="28481"/>
                <wp:lineTo x="21574" y="28481"/>
                <wp:lineTo x="21574" y="3781"/>
                <wp:lineTo x="21311" y="756"/>
                <wp:lineTo x="21048" y="0"/>
                <wp:lineTo x="526" y="0"/>
              </wp:wrapPolygon>
            </wp:wrapTight>
            <wp:docPr id="17"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70832.jpg"/>
                    <pic:cNvPicPr/>
                  </pic:nvPicPr>
                  <pic:blipFill>
                    <a:blip r:embed="rId21" cstate="print"/>
                    <a:stretch>
                      <a:fillRect/>
                    </a:stretch>
                  </pic:blipFill>
                  <pic:spPr>
                    <a:xfrm>
                      <a:off x="0" y="0"/>
                      <a:ext cx="1564005" cy="1632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E1F31" w:rsidRPr="005B6848">
        <w:rPr>
          <w:rFonts w:ascii="微軟正黑體" w:eastAsia="微軟正黑體" w:hAnsi="微軟正黑體"/>
          <w:szCs w:val="24"/>
        </w:rPr>
        <w:fldChar w:fldCharType="begin"/>
      </w:r>
      <w:r w:rsidR="00DE1F31" w:rsidRPr="005B6848">
        <w:rPr>
          <w:rFonts w:ascii="微軟正黑體" w:eastAsia="微軟正黑體" w:hAnsi="微軟正黑體"/>
          <w:szCs w:val="24"/>
        </w:rPr>
        <w:instrText xml:space="preserve"> eq \o\ac(</w:instrText>
      </w:r>
      <w:r w:rsidR="00DE1F31" w:rsidRPr="005B6848">
        <w:rPr>
          <w:rFonts w:ascii="微軟正黑體" w:eastAsia="微軟正黑體" w:hAnsi="微軟正黑體" w:hint="eastAsia"/>
          <w:szCs w:val="24"/>
        </w:rPr>
        <w:instrText>○</w:instrText>
      </w:r>
      <w:r w:rsidR="00DE1F31" w:rsidRPr="005B6848">
        <w:rPr>
          <w:rFonts w:ascii="微軟正黑體" w:eastAsia="微軟正黑體" w:hAnsi="微軟正黑體"/>
          <w:szCs w:val="24"/>
        </w:rPr>
        <w:instrText>,</w:instrText>
      </w:r>
      <w:r w:rsidR="00DE1F31" w:rsidRPr="005B6848">
        <w:rPr>
          <w:rFonts w:ascii="微軟正黑體" w:eastAsia="微軟正黑體" w:hAnsi="微軟正黑體"/>
          <w:position w:val="3"/>
          <w:szCs w:val="24"/>
        </w:rPr>
        <w:instrText>6</w:instrText>
      </w:r>
      <w:r w:rsidR="00DE1F31" w:rsidRPr="005B6848">
        <w:rPr>
          <w:rFonts w:ascii="微軟正黑體" w:eastAsia="微軟正黑體" w:hAnsi="微軟正黑體"/>
          <w:szCs w:val="24"/>
        </w:rPr>
        <w:instrText>)</w:instrText>
      </w:r>
      <w:r w:rsidR="00DE1F31" w:rsidRPr="005B6848">
        <w:rPr>
          <w:rFonts w:ascii="微軟正黑體" w:eastAsia="微軟正黑體" w:hAnsi="微軟正黑體"/>
          <w:szCs w:val="24"/>
        </w:rPr>
        <w:fldChar w:fldCharType="end"/>
      </w:r>
      <w:r w:rsidR="00DE1F31" w:rsidRPr="005B6848">
        <w:rPr>
          <w:rFonts w:ascii="微軟正黑體" w:eastAsia="微軟正黑體" w:hAnsi="微軟正黑體" w:hint="eastAsia"/>
          <w:b/>
          <w:szCs w:val="24"/>
        </w:rPr>
        <w:t>圖書館傳遞文化訊息</w:t>
      </w:r>
      <w:r w:rsidR="00DE1F31" w:rsidRPr="005B6848">
        <w:rPr>
          <w:rFonts w:ascii="微軟正黑體" w:eastAsia="微軟正黑體" w:hAnsi="微軟正黑體" w:hint="eastAsia"/>
          <w:szCs w:val="24"/>
        </w:rPr>
        <w:t>：利用圖書館的空間設計，文化訊息藉由潛移默化得以傳遞。</w:t>
      </w:r>
      <w:proofErr w:type="spellStart"/>
      <w:r w:rsidR="00DE1F31" w:rsidRPr="005B6848">
        <w:rPr>
          <w:rFonts w:ascii="微軟正黑體" w:eastAsia="微軟正黑體" w:hAnsi="微軟正黑體"/>
          <w:color w:val="000000"/>
          <w:szCs w:val="24"/>
        </w:rPr>
        <w:t>Qifa</w:t>
      </w:r>
      <w:proofErr w:type="spellEnd"/>
      <w:r w:rsidR="00DE1F31" w:rsidRPr="005B6848">
        <w:rPr>
          <w:rFonts w:ascii="微軟正黑體" w:eastAsia="微軟正黑體" w:hAnsi="微軟正黑體"/>
          <w:color w:val="000000"/>
          <w:szCs w:val="24"/>
        </w:rPr>
        <w:t xml:space="preserve"> Primary School</w:t>
      </w:r>
      <w:r w:rsidR="00DE1F31" w:rsidRPr="005B6848">
        <w:rPr>
          <w:rFonts w:ascii="微軟正黑體" w:eastAsia="微軟正黑體" w:hAnsi="微軟正黑體" w:hint="eastAsia"/>
          <w:color w:val="000000"/>
          <w:szCs w:val="24"/>
        </w:rPr>
        <w:t>的圖書館就有這樣的功能：為檢索電腦加上伊斯蘭的小龕，閱讀區的椅子設計成萬里長城，圖書館的立柱包裝成比</w:t>
      </w:r>
      <w:proofErr w:type="gramStart"/>
      <w:r w:rsidR="00DE1F31" w:rsidRPr="005B6848">
        <w:rPr>
          <w:rFonts w:ascii="微軟正黑體" w:eastAsia="微軟正黑體" w:hAnsi="微軟正黑體" w:hint="eastAsia"/>
          <w:color w:val="000000"/>
          <w:szCs w:val="24"/>
        </w:rPr>
        <w:t>薩斜塔</w:t>
      </w:r>
      <w:proofErr w:type="gramEnd"/>
      <w:r w:rsidR="00DE1F31" w:rsidRPr="005B6848">
        <w:rPr>
          <w:rFonts w:ascii="微軟正黑體" w:eastAsia="微軟正黑體" w:hAnsi="微軟正黑體" w:hint="eastAsia"/>
          <w:color w:val="000000"/>
          <w:szCs w:val="24"/>
        </w:rPr>
        <w:t>。從細微處便可看出學校對多元文化的重視。</w:t>
      </w:r>
    </w:p>
    <w:p w:rsidR="00DE1F31" w:rsidRPr="005B6848" w:rsidRDefault="00DE1F31" w:rsidP="0024606B">
      <w:pPr>
        <w:pStyle w:val="a3"/>
        <w:numPr>
          <w:ilvl w:val="0"/>
          <w:numId w:val="1"/>
        </w:numPr>
        <w:spacing w:line="46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lastRenderedPageBreak/>
        <w:t>立即可用的好點子</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szCs w:val="24"/>
        </w:rPr>
        <w:t>送書單到家：</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Gan</w:t>
      </w:r>
      <w:proofErr w:type="spellEnd"/>
      <w:r w:rsidRPr="005B6848">
        <w:rPr>
          <w:rFonts w:ascii="微軟正黑體" w:eastAsia="微軟正黑體" w:hAnsi="微軟正黑體"/>
          <w:color w:val="000000"/>
          <w:szCs w:val="24"/>
        </w:rPr>
        <w:t xml:space="preserve"> </w:t>
      </w:r>
      <w:proofErr w:type="spellStart"/>
      <w:r w:rsidRPr="005B6848">
        <w:rPr>
          <w:rFonts w:ascii="微軟正黑體" w:eastAsia="微軟正黑體" w:hAnsi="微軟正黑體"/>
          <w:color w:val="000000"/>
          <w:szCs w:val="24"/>
        </w:rPr>
        <w:t>Eng</w:t>
      </w:r>
      <w:proofErr w:type="spellEnd"/>
      <w:r w:rsidRPr="005B6848">
        <w:rPr>
          <w:rFonts w:ascii="微軟正黑體" w:eastAsia="微軟正黑體" w:hAnsi="微軟正黑體"/>
          <w:color w:val="000000"/>
          <w:szCs w:val="24"/>
        </w:rPr>
        <w:t xml:space="preserve"> Seng School</w:t>
      </w:r>
      <w:r w:rsidRPr="005B6848">
        <w:rPr>
          <w:rFonts w:ascii="微軟正黑體" w:eastAsia="微軟正黑體" w:hAnsi="微軟正黑體" w:hint="eastAsia"/>
          <w:color w:val="000000"/>
          <w:szCs w:val="24"/>
        </w:rPr>
        <w:t>有一組老師以家長為對象建立書單，再請學生把書單帶回家請家長勾選他想閱讀的書。老師在一勾選單位家長備妥圖書，讓孩子帶回家給家長閱讀。讀後不會強迫家長要寫心得或發表感想，一切以享受閱讀的樂趣為前提。</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使用者回饋：</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Gan</w:t>
      </w:r>
      <w:proofErr w:type="spellEnd"/>
      <w:r w:rsidRPr="005B6848">
        <w:rPr>
          <w:rFonts w:ascii="微軟正黑體" w:eastAsia="微軟正黑體" w:hAnsi="微軟正黑體"/>
          <w:color w:val="000000"/>
          <w:szCs w:val="24"/>
        </w:rPr>
        <w:t xml:space="preserve"> </w:t>
      </w:r>
      <w:proofErr w:type="spellStart"/>
      <w:r w:rsidRPr="005B6848">
        <w:rPr>
          <w:rFonts w:ascii="微軟正黑體" w:eastAsia="微軟正黑體" w:hAnsi="微軟正黑體"/>
          <w:color w:val="000000"/>
          <w:szCs w:val="24"/>
        </w:rPr>
        <w:t>Eng</w:t>
      </w:r>
      <w:proofErr w:type="spellEnd"/>
      <w:r w:rsidRPr="005B6848">
        <w:rPr>
          <w:rFonts w:ascii="微軟正黑體" w:eastAsia="微軟正黑體" w:hAnsi="微軟正黑體"/>
          <w:color w:val="000000"/>
          <w:szCs w:val="24"/>
        </w:rPr>
        <w:t xml:space="preserve"> Seng School</w:t>
      </w:r>
      <w:r w:rsidRPr="005B6848">
        <w:rPr>
          <w:rFonts w:ascii="微軟正黑體" w:eastAsia="微軟正黑體" w:hAnsi="微軟正黑體" w:hint="eastAsia"/>
          <w:color w:val="000000"/>
          <w:szCs w:val="24"/>
        </w:rPr>
        <w:t>針對各領域設計的閱讀學習單實施「使用者回饋」，詢問學生完成學習單的過程有困難嗎？喜歡這份閱讀單嗎？需要做改變嗎？學習單的設計加入了使用者的經驗，非僅以老師的經驗來設計。</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奇妙書庫挑戰賽</w:t>
      </w:r>
      <w:r w:rsidRPr="005B6848">
        <w:rPr>
          <w:rFonts w:ascii="微軟正黑體" w:eastAsia="微軟正黑體" w:hAnsi="微軟正黑體" w:hint="eastAsia"/>
          <w:color w:val="000000"/>
          <w:szCs w:val="24"/>
        </w:rPr>
        <w:t>：</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gramStart"/>
      <w:r w:rsidRPr="005B6848">
        <w:rPr>
          <w:rFonts w:ascii="微軟正黑體" w:eastAsia="微軟正黑體" w:hAnsi="微軟正黑體" w:hint="eastAsia"/>
          <w:color w:val="000000"/>
          <w:szCs w:val="24"/>
        </w:rPr>
        <w:t>裕廊區域</w:t>
      </w:r>
      <w:proofErr w:type="gramEnd"/>
      <w:r w:rsidRPr="005B6848">
        <w:rPr>
          <w:rFonts w:ascii="微軟正黑體" w:eastAsia="微軟正黑體" w:hAnsi="微軟正黑體" w:hint="eastAsia"/>
          <w:color w:val="000000"/>
          <w:szCs w:val="24"/>
        </w:rPr>
        <w:t>圖書館針對學校到館參觀後，實施「奇妙書庫挑戰賽」，讓孩子依提示尋書比賽，增加學習的趣味性。</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陪伴年長者</w:t>
      </w:r>
      <w:r w:rsidRPr="005B6848">
        <w:rPr>
          <w:rFonts w:ascii="微軟正黑體" w:eastAsia="微軟正黑體" w:hAnsi="微軟正黑體" w:hint="eastAsia"/>
          <w:color w:val="000000"/>
          <w:szCs w:val="24"/>
        </w:rPr>
        <w:t>：</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gramStart"/>
      <w:r w:rsidRPr="005B6848">
        <w:rPr>
          <w:rFonts w:ascii="微軟正黑體" w:eastAsia="微軟正黑體" w:hAnsi="微軟正黑體" w:hint="eastAsia"/>
          <w:color w:val="000000"/>
          <w:szCs w:val="24"/>
        </w:rPr>
        <w:t>裕廊區域</w:t>
      </w:r>
      <w:proofErr w:type="gramEnd"/>
      <w:r w:rsidRPr="005B6848">
        <w:rPr>
          <w:rFonts w:ascii="微軟正黑體" w:eastAsia="微軟正黑體" w:hAnsi="微軟正黑體" w:hint="eastAsia"/>
          <w:color w:val="000000"/>
          <w:szCs w:val="24"/>
        </w:rPr>
        <w:t>圖書館提供青少年與年長者互動的志工服務方式，由</w:t>
      </w:r>
      <w:proofErr w:type="gramStart"/>
      <w:r w:rsidRPr="005B6848">
        <w:rPr>
          <w:rFonts w:ascii="微軟正黑體" w:eastAsia="微軟正黑體" w:hAnsi="微軟正黑體" w:hint="eastAsia"/>
          <w:color w:val="000000"/>
          <w:szCs w:val="24"/>
        </w:rPr>
        <w:t>青少年教年長者</w:t>
      </w:r>
      <w:proofErr w:type="gramEnd"/>
      <w:r w:rsidRPr="005B6848">
        <w:rPr>
          <w:rFonts w:ascii="微軟正黑體" w:eastAsia="微軟正黑體" w:hAnsi="微軟正黑體" w:hint="eastAsia"/>
          <w:color w:val="000000"/>
          <w:szCs w:val="24"/>
        </w:rPr>
        <w:t>使用電腦，既達到服務學習的效果，也縮短年紀的代溝。</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神秘嘉賓：</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Qifa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在閱讀活動加入神秘嘉賓蒞臨，引發學生好奇心。也有當地作家</w:t>
      </w:r>
      <w:proofErr w:type="gramStart"/>
      <w:r w:rsidRPr="005B6848">
        <w:rPr>
          <w:rFonts w:ascii="微軟正黑體" w:eastAsia="微軟正黑體" w:hAnsi="微軟正黑體" w:hint="eastAsia"/>
          <w:color w:val="000000"/>
          <w:szCs w:val="24"/>
        </w:rPr>
        <w:t>到校簽書會</w:t>
      </w:r>
      <w:proofErr w:type="gramEnd"/>
      <w:r w:rsidRPr="005B6848">
        <w:rPr>
          <w:rFonts w:ascii="微軟正黑體" w:eastAsia="微軟正黑體" w:hAnsi="微軟正黑體" w:hint="eastAsia"/>
          <w:color w:val="000000"/>
          <w:szCs w:val="24"/>
        </w:rPr>
        <w:t>的活動。</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書展：</w:t>
      </w:r>
    </w:p>
    <w:p w:rsidR="00DE1F31" w:rsidRPr="005B6848" w:rsidRDefault="00DE1F31" w:rsidP="0024606B">
      <w:pPr>
        <w:pStyle w:val="a3"/>
        <w:spacing w:line="460" w:lineRule="exact"/>
        <w:ind w:leftChars="0" w:left="840"/>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Qifa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期初調查學生喜愛的書籍，請</w:t>
      </w:r>
      <w:proofErr w:type="spellStart"/>
      <w:r w:rsidRPr="005B6848">
        <w:rPr>
          <w:rFonts w:ascii="微軟正黑體" w:eastAsia="微軟正黑體" w:hAnsi="微軟正黑體"/>
          <w:color w:val="000000"/>
          <w:szCs w:val="24"/>
        </w:rPr>
        <w:t>civica</w:t>
      </w:r>
      <w:proofErr w:type="spellEnd"/>
      <w:r w:rsidRPr="005B6848">
        <w:rPr>
          <w:rFonts w:ascii="微軟正黑體" w:eastAsia="微軟正黑體" w:hAnsi="微軟正黑體" w:hint="eastAsia"/>
          <w:color w:val="000000"/>
          <w:szCs w:val="24"/>
        </w:rPr>
        <w:t>送書</w:t>
      </w:r>
      <w:proofErr w:type="gramStart"/>
      <w:r w:rsidRPr="005B6848">
        <w:rPr>
          <w:rFonts w:ascii="微軟正黑體" w:eastAsia="微軟正黑體" w:hAnsi="微軟正黑體" w:hint="eastAsia"/>
          <w:color w:val="000000"/>
          <w:szCs w:val="24"/>
        </w:rPr>
        <w:t>到校辦書展</w:t>
      </w:r>
      <w:proofErr w:type="gramEnd"/>
      <w:r w:rsidRPr="005B6848">
        <w:rPr>
          <w:rFonts w:ascii="微軟正黑體" w:eastAsia="微軟正黑體" w:hAnsi="微軟正黑體" w:hint="eastAsia"/>
          <w:color w:val="000000"/>
          <w:szCs w:val="24"/>
        </w:rPr>
        <w:t>。或者利用全校集會時，邀請國家圖書館人員到校介紹書籍。</w:t>
      </w:r>
    </w:p>
    <w:p w:rsidR="00DE1F31" w:rsidRPr="005B6848" w:rsidRDefault="00DE1F31" w:rsidP="0024606B">
      <w:pPr>
        <w:pStyle w:val="a3"/>
        <w:numPr>
          <w:ilvl w:val="0"/>
          <w:numId w:val="12"/>
        </w:numPr>
        <w:spacing w:line="460" w:lineRule="exac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t>拍攝鼓勵閱讀海報：</w:t>
      </w:r>
    </w:p>
    <w:p w:rsidR="00DE1F31" w:rsidRPr="005B6848" w:rsidRDefault="00DE1F31" w:rsidP="0024606B">
      <w:pPr>
        <w:pStyle w:val="a3"/>
        <w:spacing w:line="460" w:lineRule="exact"/>
        <w:ind w:leftChars="0" w:left="839"/>
        <w:rPr>
          <w:rFonts w:ascii="微軟正黑體" w:eastAsia="微軟正黑體" w:hAnsi="微軟正黑體"/>
          <w:color w:val="000000"/>
          <w:szCs w:val="24"/>
        </w:rPr>
      </w:pPr>
      <w:r w:rsidRPr="005B6848">
        <w:rPr>
          <w:rFonts w:ascii="微軟正黑體" w:eastAsia="微軟正黑體" w:hAnsi="微軟正黑體" w:hint="eastAsia"/>
          <w:color w:val="000000"/>
          <w:szCs w:val="24"/>
        </w:rPr>
        <w:t>新加坡美國學校邀請全校老師依照任教科目拍攝「</w:t>
      </w:r>
      <w:r w:rsidRPr="005B6848">
        <w:rPr>
          <w:rFonts w:ascii="微軟正黑體" w:eastAsia="微軟正黑體" w:hAnsi="微軟正黑體"/>
          <w:color w:val="000000"/>
          <w:szCs w:val="24"/>
        </w:rPr>
        <w:t>Read</w:t>
      </w:r>
      <w:r w:rsidRPr="005B6848">
        <w:rPr>
          <w:rFonts w:ascii="微軟正黑體" w:eastAsia="微軟正黑體" w:hAnsi="微軟正黑體" w:hint="eastAsia"/>
          <w:color w:val="000000"/>
          <w:szCs w:val="24"/>
        </w:rPr>
        <w:t>」海報，懸掛於校內，有創意地鼓勵學生隨時閱讀。</w:t>
      </w:r>
    </w:p>
    <w:p w:rsidR="00DE1F31" w:rsidRPr="005B6848" w:rsidRDefault="0024606B" w:rsidP="00424E65">
      <w:pPr>
        <w:pStyle w:val="a3"/>
        <w:spacing w:line="500" w:lineRule="exact"/>
        <w:ind w:leftChars="0" w:left="839"/>
        <w:rPr>
          <w:rFonts w:ascii="微軟正黑體" w:eastAsia="微軟正黑體" w:hAnsi="微軟正黑體"/>
          <w:color w:val="000000"/>
          <w:szCs w:val="24"/>
        </w:rPr>
      </w:pPr>
      <w:r>
        <w:rPr>
          <w:rFonts w:ascii="微軟正黑體" w:eastAsia="微軟正黑體" w:hAnsi="微軟正黑體"/>
          <w:noProof/>
          <w:szCs w:val="24"/>
        </w:rPr>
        <w:drawing>
          <wp:anchor distT="466216" distB="412689" distL="494918" distR="473821" simplePos="0" relativeHeight="251664384" behindDoc="1" locked="0" layoutInCell="1" allowOverlap="1" wp14:anchorId="555AFD5F" wp14:editId="1EB70B31">
            <wp:simplePos x="0" y="0"/>
            <wp:positionH relativeFrom="column">
              <wp:posOffset>2945130</wp:posOffset>
            </wp:positionH>
            <wp:positionV relativeFrom="paragraph">
              <wp:posOffset>169545</wp:posOffset>
            </wp:positionV>
            <wp:extent cx="1619250" cy="1676400"/>
            <wp:effectExtent l="19050" t="0" r="19050" b="552450"/>
            <wp:wrapTight wrapText="bothSides">
              <wp:wrapPolygon edited="0">
                <wp:start x="508" y="0"/>
                <wp:lineTo x="-254" y="245"/>
                <wp:lineTo x="-254" y="28473"/>
                <wp:lineTo x="21600" y="28473"/>
                <wp:lineTo x="21600" y="2700"/>
                <wp:lineTo x="21346" y="982"/>
                <wp:lineTo x="20838" y="0"/>
                <wp:lineTo x="508" y="0"/>
              </wp:wrapPolygon>
            </wp:wrapTight>
            <wp:docPr id="20"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02842.jpg"/>
                    <pic:cNvPicPr/>
                  </pic:nvPicPr>
                  <pic:blipFill>
                    <a:blip r:embed="rId22" cstate="print"/>
                    <a:srcRect l="20073" r="7743" b="10682"/>
                    <a:stretch>
                      <a:fillRect/>
                    </a:stretch>
                  </pic:blipFill>
                  <pic:spPr>
                    <a:xfrm>
                      <a:off x="0" y="0"/>
                      <a:ext cx="161925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Cs w:val="24"/>
        </w:rPr>
        <w:drawing>
          <wp:anchor distT="384483" distB="342025" distL="503183" distR="487754" simplePos="0" relativeHeight="251663360" behindDoc="1" locked="0" layoutInCell="1" allowOverlap="1" wp14:anchorId="7D06247B" wp14:editId="6FB27FD0">
            <wp:simplePos x="0" y="0"/>
            <wp:positionH relativeFrom="column">
              <wp:posOffset>1783080</wp:posOffset>
            </wp:positionH>
            <wp:positionV relativeFrom="paragraph">
              <wp:posOffset>169545</wp:posOffset>
            </wp:positionV>
            <wp:extent cx="1162050" cy="1676400"/>
            <wp:effectExtent l="19050" t="0" r="19050" b="552450"/>
            <wp:wrapTight wrapText="bothSides">
              <wp:wrapPolygon edited="0">
                <wp:start x="0" y="0"/>
                <wp:lineTo x="-354" y="245"/>
                <wp:lineTo x="-354" y="28473"/>
                <wp:lineTo x="21600" y="28473"/>
                <wp:lineTo x="21600" y="3927"/>
                <wp:lineTo x="21246" y="245"/>
                <wp:lineTo x="21246" y="0"/>
                <wp:lineTo x="0" y="0"/>
              </wp:wrapPolygon>
            </wp:wrapTight>
            <wp:docPr id="22"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02910.jpg"/>
                    <pic:cNvPicPr/>
                  </pic:nvPicPr>
                  <pic:blipFill>
                    <a:blip r:embed="rId23" cstate="print"/>
                    <a:srcRect l="8002" t="2797" r="10440" b="31119"/>
                    <a:stretch>
                      <a:fillRect/>
                    </a:stretch>
                  </pic:blipFill>
                  <pic:spPr>
                    <a:xfrm>
                      <a:off x="0" y="0"/>
                      <a:ext cx="116205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Cs w:val="24"/>
        </w:rPr>
        <w:drawing>
          <wp:anchor distT="346529" distB="403876" distL="575967" distR="545595" simplePos="0" relativeHeight="251662336" behindDoc="1" locked="0" layoutInCell="1" allowOverlap="1" wp14:anchorId="2DDE3597" wp14:editId="40BAB267">
            <wp:simplePos x="0" y="0"/>
            <wp:positionH relativeFrom="column">
              <wp:posOffset>582930</wp:posOffset>
            </wp:positionH>
            <wp:positionV relativeFrom="paragraph">
              <wp:posOffset>193040</wp:posOffset>
            </wp:positionV>
            <wp:extent cx="1114425" cy="1647825"/>
            <wp:effectExtent l="19050" t="0" r="28575" b="561975"/>
            <wp:wrapTight wrapText="bothSides">
              <wp:wrapPolygon edited="0">
                <wp:start x="0" y="0"/>
                <wp:lineTo x="-369" y="250"/>
                <wp:lineTo x="-369" y="28717"/>
                <wp:lineTo x="21785" y="28717"/>
                <wp:lineTo x="21785" y="3995"/>
                <wp:lineTo x="21415" y="250"/>
                <wp:lineTo x="21415" y="0"/>
                <wp:lineTo x="0" y="0"/>
              </wp:wrapPolygon>
            </wp:wrapTight>
            <wp:docPr id="21"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922_102917.jpg"/>
                    <pic:cNvPicPr/>
                  </pic:nvPicPr>
                  <pic:blipFill>
                    <a:blip r:embed="rId24" cstate="print"/>
                    <a:srcRect t="3584" r="15406" b="22614"/>
                    <a:stretch>
                      <a:fillRect/>
                    </a:stretch>
                  </pic:blipFill>
                  <pic:spPr>
                    <a:xfrm>
                      <a:off x="0" y="0"/>
                      <a:ext cx="1114425"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809AC" w:rsidRDefault="00C809AC" w:rsidP="009D37CD">
      <w:pPr>
        <w:pStyle w:val="a3"/>
        <w:spacing w:line="240" w:lineRule="atLeast"/>
        <w:ind w:leftChars="0" w:left="840"/>
        <w:rPr>
          <w:rFonts w:ascii="微軟正黑體" w:eastAsia="微軟正黑體" w:hAnsi="微軟正黑體"/>
          <w:color w:val="000000"/>
          <w:szCs w:val="24"/>
        </w:rPr>
      </w:pPr>
    </w:p>
    <w:p w:rsidR="00C809AC" w:rsidRDefault="00C809AC" w:rsidP="009D37CD">
      <w:pPr>
        <w:pStyle w:val="a3"/>
        <w:spacing w:line="240" w:lineRule="atLeast"/>
        <w:ind w:leftChars="0" w:left="840"/>
        <w:rPr>
          <w:rFonts w:ascii="微軟正黑體" w:eastAsia="微軟正黑體" w:hAnsi="微軟正黑體"/>
          <w:color w:val="000000"/>
          <w:szCs w:val="24"/>
        </w:rPr>
      </w:pPr>
    </w:p>
    <w:p w:rsidR="00DE1F31" w:rsidRPr="005B6848" w:rsidRDefault="00DE1F31" w:rsidP="000C680A">
      <w:pPr>
        <w:pStyle w:val="a3"/>
        <w:numPr>
          <w:ilvl w:val="0"/>
          <w:numId w:val="12"/>
        </w:numPr>
        <w:spacing w:line="240" w:lineRule="atLeast"/>
        <w:ind w:leftChars="0"/>
        <w:rPr>
          <w:rFonts w:ascii="微軟正黑體" w:eastAsia="微軟正黑體" w:hAnsi="微軟正黑體"/>
          <w:color w:val="000000"/>
          <w:szCs w:val="24"/>
        </w:rPr>
      </w:pPr>
      <w:r w:rsidRPr="005B6848">
        <w:rPr>
          <w:rFonts w:ascii="微軟正黑體" w:eastAsia="微軟正黑體" w:hAnsi="微軟正黑體" w:hint="eastAsia"/>
          <w:b/>
          <w:color w:val="000000"/>
          <w:szCs w:val="24"/>
        </w:rPr>
        <w:lastRenderedPageBreak/>
        <w:t>「讀」書</w:t>
      </w:r>
      <w:r w:rsidRPr="005B6848">
        <w:rPr>
          <w:rFonts w:ascii="微軟正黑體" w:eastAsia="微軟正黑體" w:hAnsi="微軟正黑體" w:hint="eastAsia"/>
          <w:color w:val="000000"/>
          <w:szCs w:val="24"/>
        </w:rPr>
        <w:t>：</w:t>
      </w:r>
    </w:p>
    <w:p w:rsidR="00DE1F31" w:rsidRPr="005B6848" w:rsidRDefault="00DE1F31" w:rsidP="00424E65">
      <w:pPr>
        <w:pStyle w:val="a3"/>
        <w:spacing w:line="500" w:lineRule="exact"/>
        <w:ind w:leftChars="0" w:left="839"/>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Innova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一年級老師設計一張</w:t>
      </w:r>
      <w:proofErr w:type="gramStart"/>
      <w:r w:rsidRPr="005B6848">
        <w:rPr>
          <w:rFonts w:ascii="微軟正黑體" w:eastAsia="微軟正黑體" w:hAnsi="微軟正黑體" w:hint="eastAsia"/>
          <w:color w:val="000000"/>
          <w:szCs w:val="24"/>
        </w:rPr>
        <w:t>自評表</w:t>
      </w:r>
      <w:proofErr w:type="gramEnd"/>
      <w:r w:rsidRPr="005B6848">
        <w:rPr>
          <w:rFonts w:ascii="微軟正黑體" w:eastAsia="微軟正黑體" w:hAnsi="微軟正黑體" w:hint="eastAsia"/>
          <w:color w:val="000000"/>
          <w:szCs w:val="24"/>
        </w:rPr>
        <w:t>，讓</w:t>
      </w:r>
      <w:proofErr w:type="gramStart"/>
      <w:r w:rsidRPr="005B6848">
        <w:rPr>
          <w:rFonts w:ascii="微軟正黑體" w:eastAsia="微軟正黑體" w:hAnsi="微軟正黑體" w:hint="eastAsia"/>
          <w:color w:val="000000"/>
          <w:szCs w:val="24"/>
        </w:rPr>
        <w:t>孩子念給自己</w:t>
      </w:r>
      <w:proofErr w:type="gramEnd"/>
      <w:r w:rsidRPr="005B6848">
        <w:rPr>
          <w:rFonts w:ascii="微軟正黑體" w:eastAsia="微軟正黑體" w:hAnsi="微軟正黑體" w:hint="eastAsia"/>
          <w:color w:val="000000"/>
          <w:szCs w:val="24"/>
        </w:rPr>
        <w:t>聽，讀給同學聽，讀給老師聽，甚至讀給來賓聽，接著在</w:t>
      </w:r>
      <w:proofErr w:type="gramStart"/>
      <w:r w:rsidRPr="005B6848">
        <w:rPr>
          <w:rFonts w:ascii="微軟正黑體" w:eastAsia="微軟正黑體" w:hAnsi="微軟正黑體" w:hint="eastAsia"/>
          <w:color w:val="000000"/>
          <w:szCs w:val="24"/>
        </w:rPr>
        <w:t>自評表上</w:t>
      </w:r>
      <w:proofErr w:type="gramEnd"/>
      <w:r w:rsidRPr="005B6848">
        <w:rPr>
          <w:rFonts w:ascii="微軟正黑體" w:eastAsia="微軟正黑體" w:hAnsi="微軟正黑體" w:hint="eastAsia"/>
          <w:color w:val="000000"/>
          <w:szCs w:val="24"/>
        </w:rPr>
        <w:t>註記。透過多次讀文本的練習，孩子能逐步熟悉文本並增加閱讀自信。</w:t>
      </w:r>
    </w:p>
    <w:p w:rsidR="00DE1F31" w:rsidRPr="005B6848" w:rsidRDefault="00C809AC" w:rsidP="00551808">
      <w:pPr>
        <w:pStyle w:val="a3"/>
        <w:ind w:leftChars="0" w:left="648"/>
        <w:rPr>
          <w:rFonts w:ascii="微軟正黑體" w:eastAsia="微軟正黑體" w:hAnsi="微軟正黑體"/>
          <w:b/>
          <w:szCs w:val="24"/>
        </w:rPr>
      </w:pPr>
      <w:r>
        <w:rPr>
          <w:rFonts w:ascii="微軟正黑體" w:eastAsia="微軟正黑體" w:hAnsi="微軟正黑體"/>
          <w:noProof/>
          <w:szCs w:val="24"/>
        </w:rPr>
        <w:drawing>
          <wp:anchor distT="0" distB="0" distL="114300" distR="114300" simplePos="0" relativeHeight="251665408" behindDoc="1" locked="0" layoutInCell="1" allowOverlap="1" wp14:anchorId="073B4569" wp14:editId="07E271F0">
            <wp:simplePos x="0" y="0"/>
            <wp:positionH relativeFrom="column">
              <wp:posOffset>3659505</wp:posOffset>
            </wp:positionH>
            <wp:positionV relativeFrom="paragraph">
              <wp:posOffset>133985</wp:posOffset>
            </wp:positionV>
            <wp:extent cx="2238375" cy="2299970"/>
            <wp:effectExtent l="0" t="0" r="9525" b="5080"/>
            <wp:wrapTight wrapText="bothSides">
              <wp:wrapPolygon edited="0">
                <wp:start x="0" y="0"/>
                <wp:lineTo x="0" y="21469"/>
                <wp:lineTo x="21508" y="21469"/>
                <wp:lineTo x="21508" y="0"/>
                <wp:lineTo x="0" y="0"/>
              </wp:wrapPolygon>
            </wp:wrapTight>
            <wp:docPr id="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5">
                      <a:extLst>
                        <a:ext uri="{28A0092B-C50C-407E-A947-70E740481C1C}">
                          <a14:useLocalDpi xmlns:a14="http://schemas.microsoft.com/office/drawing/2010/main" val="0"/>
                        </a:ext>
                      </a:extLst>
                    </a:blip>
                    <a:srcRect l="14932" r="10304" b="5763"/>
                    <a:stretch>
                      <a:fillRect/>
                    </a:stretch>
                  </pic:blipFill>
                  <pic:spPr bwMode="auto">
                    <a:xfrm>
                      <a:off x="0" y="0"/>
                      <a:ext cx="2238375" cy="2299970"/>
                    </a:xfrm>
                    <a:prstGeom prst="rect">
                      <a:avLst/>
                    </a:prstGeom>
                    <a:noFill/>
                  </pic:spPr>
                </pic:pic>
              </a:graphicData>
            </a:graphic>
            <wp14:sizeRelH relativeFrom="page">
              <wp14:pctWidth>0</wp14:pctWidth>
            </wp14:sizeRelH>
            <wp14:sizeRelV relativeFrom="page">
              <wp14:pctHeight>0</wp14:pctHeight>
            </wp14:sizeRelV>
          </wp:anchor>
        </w:drawing>
      </w:r>
      <w:r w:rsidR="005B6848">
        <w:rPr>
          <w:rFonts w:ascii="微軟正黑體" w:eastAsia="微軟正黑體" w:hAnsi="微軟正黑體"/>
          <w:b/>
          <w:noProof/>
          <w:szCs w:val="24"/>
        </w:rPr>
        <w:drawing>
          <wp:inline distT="0" distB="0" distL="0" distR="0">
            <wp:extent cx="2943225" cy="2200275"/>
            <wp:effectExtent l="171450" t="171450" r="352425" b="371475"/>
            <wp:docPr id="3" name="圖片 3" descr="E:\芸娘\教學\圖書教師\照片\1040920-23新加坡\Innova Primary School依諾小學1040923早上\IMG_20150923_090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芸娘\教學\圖書教師\照片\1040920-23新加坡\Innova Primary School依諾小學1040923早上\IMG_20150923_090151.jpg"/>
                    <pic:cNvPicPr>
                      <a:picLocks noChangeAspect="1" noChangeArrowheads="1"/>
                    </pic:cNvPicPr>
                  </pic:nvPicPr>
                  <pic:blipFill>
                    <a:blip r:embed="rId26" cstate="print"/>
                    <a:srcRect/>
                    <a:stretch>
                      <a:fillRect/>
                    </a:stretch>
                  </pic:blipFill>
                  <pic:spPr bwMode="auto">
                    <a:xfrm>
                      <a:off x="0" y="0"/>
                      <a:ext cx="2943225" cy="2200275"/>
                    </a:xfrm>
                    <a:prstGeom prst="rect">
                      <a:avLst/>
                    </a:prstGeom>
                    <a:ln>
                      <a:noFill/>
                    </a:ln>
                    <a:effectLst>
                      <a:outerShdw blurRad="292100" dist="139700" dir="2700000" algn="tl" rotWithShape="0">
                        <a:srgbClr val="333333">
                          <a:alpha val="65000"/>
                        </a:srgbClr>
                      </a:outerShdw>
                    </a:effectLst>
                  </pic:spPr>
                </pic:pic>
              </a:graphicData>
            </a:graphic>
          </wp:inline>
        </w:drawing>
      </w:r>
    </w:p>
    <w:p w:rsidR="00DE1F31" w:rsidRPr="005B6848" w:rsidRDefault="00C809AC" w:rsidP="009D37CD">
      <w:pPr>
        <w:pStyle w:val="a3"/>
        <w:numPr>
          <w:ilvl w:val="0"/>
          <w:numId w:val="12"/>
        </w:numPr>
        <w:spacing w:line="240" w:lineRule="atLeast"/>
        <w:ind w:leftChars="0"/>
        <w:rPr>
          <w:rFonts w:ascii="微軟正黑體" w:eastAsia="微軟正黑體" w:hAnsi="微軟正黑體"/>
          <w:b/>
          <w:szCs w:val="24"/>
        </w:rPr>
      </w:pPr>
      <w:r>
        <w:rPr>
          <w:rFonts w:ascii="微軟正黑體" w:eastAsia="微軟正黑體" w:hAnsi="微軟正黑體"/>
          <w:noProof/>
          <w:szCs w:val="24"/>
        </w:rPr>
        <w:drawing>
          <wp:anchor distT="440899" distB="384176" distL="575514" distR="540688" simplePos="0" relativeHeight="251668480" behindDoc="1" locked="0" layoutInCell="1" allowOverlap="1" wp14:anchorId="273E2B0F" wp14:editId="17069958">
            <wp:simplePos x="0" y="0"/>
            <wp:positionH relativeFrom="column">
              <wp:posOffset>3422015</wp:posOffset>
            </wp:positionH>
            <wp:positionV relativeFrom="paragraph">
              <wp:posOffset>238760</wp:posOffset>
            </wp:positionV>
            <wp:extent cx="2542540" cy="2028825"/>
            <wp:effectExtent l="171450" t="171450" r="353060" b="371475"/>
            <wp:wrapTight wrapText="bothSides">
              <wp:wrapPolygon edited="0">
                <wp:start x="1295" y="-1825"/>
                <wp:lineTo x="-1457" y="-1420"/>
                <wp:lineTo x="-1457" y="22513"/>
                <wp:lineTo x="0" y="24541"/>
                <wp:lineTo x="1295" y="25352"/>
                <wp:lineTo x="21686" y="25352"/>
                <wp:lineTo x="23143" y="24541"/>
                <wp:lineTo x="24438" y="21499"/>
                <wp:lineTo x="24438" y="1217"/>
                <wp:lineTo x="22172" y="-1420"/>
                <wp:lineTo x="21686" y="-1825"/>
                <wp:lineTo x="1295" y="-1825"/>
              </wp:wrapPolygon>
            </wp:wrapTight>
            <wp:docPr id="25" name="圖片 25" descr="E:\芸娘\教學\圖書教師\照片\1040920-23新加坡\Innova Primary School依諾小學1040923早上\IMG_20150923_0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芸娘\教學\圖書教師\照片\1040920-23新加坡\Innova Primary School依諾小學1040923早上\IMG_20150923_093441.jpg"/>
                    <pic:cNvPicPr>
                      <a:picLocks noChangeAspect="1" noChangeArrowheads="1"/>
                    </pic:cNvPicPr>
                  </pic:nvPicPr>
                  <pic:blipFill rotWithShape="1">
                    <a:blip r:embed="rId27" cstate="print"/>
                    <a:srcRect l="10705"/>
                    <a:stretch/>
                  </pic:blipFill>
                  <pic:spPr bwMode="auto">
                    <a:xfrm>
                      <a:off x="0" y="0"/>
                      <a:ext cx="2542540" cy="202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F31" w:rsidRPr="005B6848">
        <w:rPr>
          <w:rFonts w:ascii="微軟正黑體" w:eastAsia="微軟正黑體" w:hAnsi="微軟正黑體"/>
          <w:b/>
          <w:szCs w:val="24"/>
        </w:rPr>
        <w:t>Blind Date with a BOOK</w:t>
      </w:r>
      <w:r w:rsidR="00DE1F31" w:rsidRPr="005B6848">
        <w:rPr>
          <w:rFonts w:ascii="微軟正黑體" w:eastAsia="微軟正黑體" w:hAnsi="微軟正黑體" w:hint="eastAsia"/>
          <w:b/>
          <w:szCs w:val="24"/>
        </w:rPr>
        <w:t>：</w:t>
      </w:r>
    </w:p>
    <w:p w:rsidR="00DE1F31" w:rsidRPr="005B6848" w:rsidRDefault="00DE1F31" w:rsidP="00424E65">
      <w:pPr>
        <w:pStyle w:val="a3"/>
        <w:spacing w:line="500" w:lineRule="exact"/>
        <w:ind w:leftChars="0" w:left="839"/>
        <w:rPr>
          <w:rFonts w:ascii="微軟正黑體" w:eastAsia="微軟正黑體" w:hAnsi="微軟正黑體"/>
          <w:szCs w:val="24"/>
        </w:rPr>
      </w:pPr>
      <w:proofErr w:type="spellStart"/>
      <w:r w:rsidRPr="005B6848">
        <w:rPr>
          <w:rFonts w:ascii="微軟正黑體" w:eastAsia="微軟正黑體" w:hAnsi="微軟正黑體"/>
          <w:color w:val="000000"/>
          <w:szCs w:val="24"/>
        </w:rPr>
        <w:t>Innova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在情人節時推出「</w:t>
      </w:r>
      <w:r w:rsidRPr="005B6848">
        <w:rPr>
          <w:rFonts w:ascii="微軟正黑體" w:eastAsia="微軟正黑體" w:hAnsi="微軟正黑體"/>
          <w:szCs w:val="24"/>
        </w:rPr>
        <w:t>Blind Date with a BOOK</w:t>
      </w:r>
      <w:r w:rsidRPr="005B6848">
        <w:rPr>
          <w:rFonts w:ascii="微軟正黑體" w:eastAsia="微軟正黑體" w:hAnsi="微軟正黑體" w:hint="eastAsia"/>
          <w:szCs w:val="24"/>
        </w:rPr>
        <w:t>」，因為對包裝內書籍的一無所知與盲目的愛情一般，反而引起孩子的好奇，活動很受歡迎。</w:t>
      </w:r>
    </w:p>
    <w:p w:rsidR="00DE1F31" w:rsidRPr="0024606B" w:rsidRDefault="005B6848" w:rsidP="0024606B">
      <w:pPr>
        <w:ind w:firstLineChars="200" w:firstLine="480"/>
        <w:rPr>
          <w:rFonts w:ascii="微軟正黑體" w:eastAsia="微軟正黑體" w:hAnsi="微軟正黑體"/>
          <w:b/>
          <w:szCs w:val="24"/>
        </w:rPr>
      </w:pPr>
      <w:r>
        <w:rPr>
          <w:noProof/>
        </w:rPr>
        <w:drawing>
          <wp:anchor distT="388480" distB="453734" distL="739393" distR="673108" simplePos="0" relativeHeight="251667456" behindDoc="1" locked="0" layoutInCell="1" allowOverlap="1" wp14:anchorId="6CF949DA" wp14:editId="32933139">
            <wp:simplePos x="0" y="0"/>
            <wp:positionH relativeFrom="column">
              <wp:posOffset>3382645</wp:posOffset>
            </wp:positionH>
            <wp:positionV relativeFrom="paragraph">
              <wp:posOffset>-86360</wp:posOffset>
            </wp:positionV>
            <wp:extent cx="1647825" cy="2105025"/>
            <wp:effectExtent l="171450" t="171450" r="371475" b="371475"/>
            <wp:wrapThrough wrapText="bothSides">
              <wp:wrapPolygon edited="0">
                <wp:start x="1998" y="-1759"/>
                <wp:lineTo x="-2247" y="-1368"/>
                <wp:lineTo x="-2247" y="22480"/>
                <wp:lineTo x="-1249" y="23652"/>
                <wp:lineTo x="1748" y="24825"/>
                <wp:lineTo x="1998" y="25216"/>
                <wp:lineTo x="21975" y="25216"/>
                <wp:lineTo x="22224" y="24825"/>
                <wp:lineTo x="25221" y="23652"/>
                <wp:lineTo x="26220" y="20720"/>
                <wp:lineTo x="26220" y="1173"/>
                <wp:lineTo x="22724" y="-1368"/>
                <wp:lineTo x="21975" y="-1759"/>
                <wp:lineTo x="1998" y="-1759"/>
              </wp:wrapPolygon>
            </wp:wrapThrough>
            <wp:docPr id="26" name="圖片 4" descr="E:\芸娘\教學\圖書教師\照片\1040920-23新加坡\Innova Primary School依諾小學1040923早上\IMG_20150923_093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芸娘\教學\圖書教師\照片\1040920-23新加坡\Innova Primary School依諾小學1040923早上\IMG_20150923_093935.jpg"/>
                    <pic:cNvPicPr>
                      <a:picLocks noChangeAspect="1" noChangeArrowheads="1"/>
                    </pic:cNvPicPr>
                  </pic:nvPicPr>
                  <pic:blipFill>
                    <a:blip r:embed="rId28" cstate="print"/>
                    <a:srcRect r="7331" b="11845"/>
                    <a:stretch>
                      <a:fillRect/>
                    </a:stretch>
                  </pic:blipFill>
                  <pic:spPr bwMode="auto">
                    <a:xfrm>
                      <a:off x="0" y="0"/>
                      <a:ext cx="1647825"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E1F31" w:rsidRPr="0024606B">
        <w:rPr>
          <w:rFonts w:ascii="微軟正黑體" w:eastAsia="微軟正黑體" w:hAnsi="微軟正黑體"/>
          <w:b/>
          <w:szCs w:val="24"/>
        </w:rPr>
        <w:t>10.Lonely Book</w:t>
      </w:r>
      <w:r w:rsidR="00DE1F31" w:rsidRPr="0024606B">
        <w:rPr>
          <w:rFonts w:ascii="微軟正黑體" w:eastAsia="微軟正黑體" w:hAnsi="微軟正黑體" w:hint="eastAsia"/>
          <w:b/>
          <w:szCs w:val="24"/>
        </w:rPr>
        <w:t>：</w:t>
      </w:r>
    </w:p>
    <w:p w:rsidR="00DE1F31" w:rsidRDefault="00DE1F31" w:rsidP="00424E65">
      <w:pPr>
        <w:pStyle w:val="a3"/>
        <w:spacing w:line="500" w:lineRule="exact"/>
        <w:ind w:leftChars="0" w:left="839"/>
        <w:rPr>
          <w:rFonts w:ascii="微軟正黑體" w:eastAsia="微軟正黑體" w:hAnsi="微軟正黑體" w:hint="eastAsia"/>
          <w:color w:val="000000"/>
          <w:szCs w:val="24"/>
        </w:rPr>
      </w:pPr>
      <w:r w:rsidRPr="005B6848">
        <w:rPr>
          <w:rFonts w:ascii="微軟正黑體" w:eastAsia="微軟正黑體" w:hAnsi="微軟正黑體" w:hint="eastAsia"/>
          <w:szCs w:val="24"/>
        </w:rPr>
        <w:t>進館三年卻沒人借閱的圖書該有多麼寂寞？</w:t>
      </w:r>
      <w:proofErr w:type="spellStart"/>
      <w:r w:rsidRPr="005B6848">
        <w:rPr>
          <w:rFonts w:ascii="微軟正黑體" w:eastAsia="微軟正黑體" w:hAnsi="微軟正黑體"/>
          <w:color w:val="000000"/>
          <w:szCs w:val="24"/>
        </w:rPr>
        <w:t>Innova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為圖書館的寂寞書籍找主人，讓冷門</w:t>
      </w:r>
      <w:proofErr w:type="gramStart"/>
      <w:r w:rsidRPr="005B6848">
        <w:rPr>
          <w:rFonts w:ascii="微軟正黑體" w:eastAsia="微軟正黑體" w:hAnsi="微軟正黑體" w:hint="eastAsia"/>
          <w:color w:val="000000"/>
          <w:szCs w:val="24"/>
        </w:rPr>
        <w:t>館藏能提高</w:t>
      </w:r>
      <w:proofErr w:type="gramEnd"/>
      <w:r w:rsidRPr="005B6848">
        <w:rPr>
          <w:rFonts w:ascii="微軟正黑體" w:eastAsia="微軟正黑體" w:hAnsi="微軟正黑體" w:hint="eastAsia"/>
          <w:color w:val="000000"/>
          <w:szCs w:val="24"/>
        </w:rPr>
        <w:t>借閱率。</w:t>
      </w:r>
    </w:p>
    <w:p w:rsidR="0024606B" w:rsidRPr="005B6848" w:rsidRDefault="0024606B" w:rsidP="00424E65">
      <w:pPr>
        <w:pStyle w:val="a3"/>
        <w:spacing w:line="500" w:lineRule="exact"/>
        <w:ind w:leftChars="0" w:left="839"/>
        <w:rPr>
          <w:rFonts w:ascii="微軟正黑體" w:eastAsia="微軟正黑體" w:hAnsi="微軟正黑體"/>
          <w:color w:val="000000"/>
          <w:szCs w:val="24"/>
        </w:rPr>
      </w:pPr>
    </w:p>
    <w:p w:rsidR="00DE1F31" w:rsidRPr="005B6848" w:rsidRDefault="00DE1F31" w:rsidP="00424E65">
      <w:pPr>
        <w:pStyle w:val="a3"/>
        <w:spacing w:line="500" w:lineRule="exact"/>
        <w:ind w:leftChars="0" w:left="646"/>
        <w:rPr>
          <w:rFonts w:ascii="微軟正黑體" w:eastAsia="微軟正黑體" w:hAnsi="微軟正黑體"/>
          <w:b/>
          <w:szCs w:val="24"/>
        </w:rPr>
      </w:pPr>
      <w:r w:rsidRPr="005B6848">
        <w:rPr>
          <w:rFonts w:ascii="微軟正黑體" w:eastAsia="微軟正黑體" w:hAnsi="微軟正黑體"/>
          <w:b/>
          <w:szCs w:val="24"/>
        </w:rPr>
        <w:t>11.</w:t>
      </w:r>
      <w:r w:rsidRPr="005B6848">
        <w:rPr>
          <w:rFonts w:ascii="微軟正黑體" w:eastAsia="微軟正黑體" w:hAnsi="微軟正黑體" w:hint="eastAsia"/>
          <w:b/>
          <w:szCs w:val="24"/>
        </w:rPr>
        <w:t>會心的標語：</w:t>
      </w:r>
      <w:proofErr w:type="spellStart"/>
      <w:r w:rsidRPr="005B6848">
        <w:rPr>
          <w:rFonts w:ascii="微軟正黑體" w:eastAsia="微軟正黑體" w:hAnsi="微軟正黑體"/>
          <w:color w:val="000000"/>
          <w:szCs w:val="24"/>
        </w:rPr>
        <w:t>Innova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圖書館</w:t>
      </w:r>
      <w:proofErr w:type="gramStart"/>
      <w:r w:rsidRPr="005B6848">
        <w:rPr>
          <w:rFonts w:ascii="微軟正黑體" w:eastAsia="微軟正黑體" w:hAnsi="微軟正黑體" w:hint="eastAsia"/>
          <w:color w:val="000000"/>
          <w:szCs w:val="24"/>
        </w:rPr>
        <w:t>裡眨眼</w:t>
      </w:r>
      <w:proofErr w:type="gramEnd"/>
      <w:r w:rsidRPr="005B6848">
        <w:rPr>
          <w:rFonts w:ascii="微軟正黑體" w:eastAsia="微軟正黑體" w:hAnsi="微軟正黑體" w:hint="eastAsia"/>
          <w:color w:val="000000"/>
          <w:szCs w:val="24"/>
        </w:rPr>
        <w:t>的貓頭鷹，滑雪的企鵝是不是馬上讓人眼睛一亮？</w:t>
      </w:r>
      <w:proofErr w:type="spellStart"/>
      <w:r w:rsidRPr="005B6848">
        <w:rPr>
          <w:rFonts w:ascii="微軟正黑體" w:eastAsia="微軟正黑體" w:hAnsi="微軟正黑體"/>
          <w:color w:val="000000"/>
          <w:szCs w:val="24"/>
        </w:rPr>
        <w:t>Qifa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牆上這段話肯定打動你的心。所以讓人會心的標語絕對</w:t>
      </w:r>
      <w:proofErr w:type="gramStart"/>
      <w:r w:rsidRPr="005B6848">
        <w:rPr>
          <w:rFonts w:ascii="微軟正黑體" w:eastAsia="微軟正黑體" w:hAnsi="微軟正黑體" w:hint="eastAsia"/>
          <w:color w:val="000000"/>
          <w:szCs w:val="24"/>
        </w:rPr>
        <w:t>對</w:t>
      </w:r>
      <w:proofErr w:type="gramEnd"/>
      <w:r w:rsidRPr="005B6848">
        <w:rPr>
          <w:rFonts w:ascii="微軟正黑體" w:eastAsia="微軟正黑體" w:hAnsi="微軟正黑體" w:hint="eastAsia"/>
          <w:color w:val="000000"/>
          <w:szCs w:val="24"/>
        </w:rPr>
        <w:t>圖書館有畫龍點睛的效用。</w:t>
      </w:r>
    </w:p>
    <w:p w:rsidR="00DE1F31" w:rsidRPr="0024606B" w:rsidRDefault="0024606B" w:rsidP="0024606B">
      <w:pPr>
        <w:ind w:firstLineChars="200" w:firstLine="480"/>
        <w:rPr>
          <w:rFonts w:ascii="微軟正黑體" w:eastAsia="微軟正黑體" w:hAnsi="微軟正黑體"/>
          <w:b/>
          <w:szCs w:val="24"/>
        </w:rPr>
      </w:pPr>
      <w:r>
        <w:rPr>
          <w:noProof/>
        </w:rPr>
        <w:drawing>
          <wp:anchor distT="334676" distB="302366" distL="599209" distR="576903" simplePos="0" relativeHeight="251671552" behindDoc="1" locked="0" layoutInCell="1" allowOverlap="1" wp14:anchorId="62F18597" wp14:editId="669EECD9">
            <wp:simplePos x="0" y="0"/>
            <wp:positionH relativeFrom="column">
              <wp:posOffset>3240405</wp:posOffset>
            </wp:positionH>
            <wp:positionV relativeFrom="paragraph">
              <wp:posOffset>266065</wp:posOffset>
            </wp:positionV>
            <wp:extent cx="1638300" cy="2105025"/>
            <wp:effectExtent l="171450" t="171450" r="361950" b="371475"/>
            <wp:wrapTight wrapText="bothSides">
              <wp:wrapPolygon edited="0">
                <wp:start x="2009" y="-1759"/>
                <wp:lineTo x="-2260" y="-1368"/>
                <wp:lineTo x="-2260" y="22480"/>
                <wp:lineTo x="-1256" y="23652"/>
                <wp:lineTo x="1758" y="24825"/>
                <wp:lineTo x="2009" y="25216"/>
                <wp:lineTo x="21851" y="25216"/>
                <wp:lineTo x="22102" y="24825"/>
                <wp:lineTo x="25116" y="23652"/>
                <wp:lineTo x="26121" y="20720"/>
                <wp:lineTo x="26121" y="1173"/>
                <wp:lineTo x="22605" y="-1368"/>
                <wp:lineTo x="21851" y="-1759"/>
                <wp:lineTo x="2009" y="-1759"/>
              </wp:wrapPolygon>
            </wp:wrapTight>
            <wp:docPr id="27" name="圖片 27" descr="E:\芸娘\教學\圖書教師\照片\1040920-23新加坡\Qifa Primary School啟發小學1040922下午\IMG_20150922_135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芸娘\教學\圖書教師\照片\1040920-23新加坡\Qifa Primary School啟發小學1040922下午\IMG_20150922_135721.jpg"/>
                    <pic:cNvPicPr>
                      <a:picLocks noChangeAspect="1" noChangeArrowheads="1"/>
                    </pic:cNvPicPr>
                  </pic:nvPicPr>
                  <pic:blipFill>
                    <a:blip r:embed="rId29" cstate="print"/>
                    <a:srcRect/>
                    <a:stretch>
                      <a:fillRect/>
                    </a:stretch>
                  </pic:blipFill>
                  <pic:spPr bwMode="auto">
                    <a:xfrm>
                      <a:off x="0" y="0"/>
                      <a:ext cx="1638300" cy="2105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330779" distB="293835" distL="491378" distR="469520" simplePos="0" relativeHeight="251669504" behindDoc="1" locked="0" layoutInCell="1" allowOverlap="1" wp14:anchorId="79F13412" wp14:editId="35677E51">
            <wp:simplePos x="0" y="0"/>
            <wp:positionH relativeFrom="column">
              <wp:posOffset>1935480</wp:posOffset>
            </wp:positionH>
            <wp:positionV relativeFrom="paragraph">
              <wp:posOffset>266065</wp:posOffset>
            </wp:positionV>
            <wp:extent cx="1076325" cy="2101850"/>
            <wp:effectExtent l="171450" t="171450" r="371475" b="355600"/>
            <wp:wrapTight wrapText="bothSides">
              <wp:wrapPolygon edited="0">
                <wp:start x="3058" y="-1762"/>
                <wp:lineTo x="-3441" y="-1370"/>
                <wp:lineTo x="-3441" y="22318"/>
                <wp:lineTo x="-1529" y="23688"/>
                <wp:lineTo x="2676" y="24667"/>
                <wp:lineTo x="3058" y="25059"/>
                <wp:lineTo x="22173" y="25059"/>
                <wp:lineTo x="22556" y="24667"/>
                <wp:lineTo x="26761" y="23688"/>
                <wp:lineTo x="28673" y="20752"/>
                <wp:lineTo x="28673" y="1175"/>
                <wp:lineTo x="23320" y="-1370"/>
                <wp:lineTo x="22173" y="-1762"/>
                <wp:lineTo x="3058" y="-1762"/>
              </wp:wrapPolygon>
            </wp:wrapTight>
            <wp:docPr id="28" name="圖片 28" descr="E:\芸娘\教學\圖書教師\照片\1040920-23新加坡\Innova Primary School依諾小學1040923早上\IMG_20150923_0944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芸娘\教學\圖書教師\照片\1040920-23新加坡\Innova Primary School依諾小學1040923早上\IMG_20150923_094419.jpg"/>
                    <pic:cNvPicPr>
                      <a:picLocks noChangeAspect="1" noChangeArrowheads="1"/>
                    </pic:cNvPicPr>
                  </pic:nvPicPr>
                  <pic:blipFill>
                    <a:blip r:embed="rId30" cstate="print"/>
                    <a:srcRect/>
                    <a:stretch>
                      <a:fillRect/>
                    </a:stretch>
                  </pic:blipFill>
                  <pic:spPr bwMode="auto">
                    <a:xfrm>
                      <a:off x="0" y="0"/>
                      <a:ext cx="1076325" cy="2101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376881" distB="335932" distL="500164" distR="484086" simplePos="0" relativeHeight="251670528" behindDoc="1" locked="0" layoutInCell="1" allowOverlap="1" wp14:anchorId="5E65B2EE" wp14:editId="7E8E3591">
            <wp:simplePos x="0" y="0"/>
            <wp:positionH relativeFrom="column">
              <wp:posOffset>544830</wp:posOffset>
            </wp:positionH>
            <wp:positionV relativeFrom="paragraph">
              <wp:posOffset>266065</wp:posOffset>
            </wp:positionV>
            <wp:extent cx="1104900" cy="2114550"/>
            <wp:effectExtent l="171450" t="171450" r="361950" b="361950"/>
            <wp:wrapTight wrapText="bothSides">
              <wp:wrapPolygon edited="0">
                <wp:start x="2979" y="-1751"/>
                <wp:lineTo x="-3352" y="-1362"/>
                <wp:lineTo x="-3352" y="22378"/>
                <wp:lineTo x="-1862" y="23546"/>
                <wp:lineTo x="2607" y="24714"/>
                <wp:lineTo x="2979" y="25103"/>
                <wp:lineTo x="21972" y="25103"/>
                <wp:lineTo x="22345" y="24714"/>
                <wp:lineTo x="26814" y="23546"/>
                <wp:lineTo x="28303" y="20627"/>
                <wp:lineTo x="28303" y="1168"/>
                <wp:lineTo x="23090" y="-1362"/>
                <wp:lineTo x="21972" y="-1751"/>
                <wp:lineTo x="2979" y="-1751"/>
              </wp:wrapPolygon>
            </wp:wrapTight>
            <wp:docPr id="29" name="圖片 6" descr="E:\芸娘\教學\圖書教師\照片\1040920-23新加坡\Innova Primary School依諾小學1040923早上\IMG_20150923_0944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芸娘\教學\圖書教師\照片\1040920-23新加坡\Innova Primary School依諾小學1040923早上\IMG_20150923_094428.jpg"/>
                    <pic:cNvPicPr>
                      <a:picLocks noChangeAspect="1" noChangeArrowheads="1"/>
                    </pic:cNvPicPr>
                  </pic:nvPicPr>
                  <pic:blipFill>
                    <a:blip r:embed="rId31" cstate="print"/>
                    <a:srcRect/>
                    <a:stretch>
                      <a:fillRect/>
                    </a:stretch>
                  </pic:blipFill>
                  <pic:spPr bwMode="auto">
                    <a:xfrm>
                      <a:off x="0" y="0"/>
                      <a:ext cx="1104900" cy="2114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E1F31" w:rsidRPr="0024606B">
        <w:rPr>
          <w:rFonts w:ascii="微軟正黑體" w:eastAsia="微軟正黑體" w:hAnsi="微軟正黑體"/>
          <w:b/>
          <w:szCs w:val="24"/>
        </w:rPr>
        <w:t>12.</w:t>
      </w:r>
      <w:r w:rsidR="00DE1F31" w:rsidRPr="0024606B">
        <w:rPr>
          <w:rFonts w:ascii="微軟正黑體" w:eastAsia="微軟正黑體" w:hAnsi="微軟正黑體" w:hint="eastAsia"/>
          <w:b/>
          <w:szCs w:val="24"/>
        </w:rPr>
        <w:t>作家與作品介紹：</w:t>
      </w:r>
    </w:p>
    <w:p w:rsidR="00DE1F31" w:rsidRPr="005B6848" w:rsidRDefault="00DE1F31" w:rsidP="00424E65">
      <w:pPr>
        <w:spacing w:line="500" w:lineRule="exact"/>
        <w:ind w:left="482"/>
        <w:rPr>
          <w:rFonts w:ascii="微軟正黑體" w:eastAsia="微軟正黑體" w:hAnsi="微軟正黑體"/>
          <w:color w:val="000000"/>
          <w:szCs w:val="24"/>
        </w:rPr>
      </w:pPr>
      <w:proofErr w:type="spellStart"/>
      <w:r w:rsidRPr="005B6848">
        <w:rPr>
          <w:rFonts w:ascii="微軟正黑體" w:eastAsia="微軟正黑體" w:hAnsi="微軟正黑體"/>
          <w:color w:val="000000"/>
          <w:szCs w:val="24"/>
        </w:rPr>
        <w:t>Innova</w:t>
      </w:r>
      <w:proofErr w:type="spellEnd"/>
      <w:r w:rsidRPr="005B6848">
        <w:rPr>
          <w:rFonts w:ascii="微軟正黑體" w:eastAsia="微軟正黑體" w:hAnsi="微軟正黑體"/>
          <w:color w:val="000000"/>
          <w:szCs w:val="24"/>
        </w:rPr>
        <w:t xml:space="preserve"> Primary School</w:t>
      </w:r>
      <w:r w:rsidRPr="005B6848">
        <w:rPr>
          <w:rFonts w:ascii="微軟正黑體" w:eastAsia="微軟正黑體" w:hAnsi="微軟正黑體" w:hint="eastAsia"/>
          <w:color w:val="000000"/>
          <w:szCs w:val="24"/>
        </w:rPr>
        <w:t>圖書館放置個一排簡單的書盒，裡面有作家與作品簡介〈已經護貝避免破壞〉和作家出版的書籍。孩子可先看作家和作品簡介再決定借書與否，服務相當貼心。</w:t>
      </w:r>
    </w:p>
    <w:p w:rsidR="00DE1F31" w:rsidRPr="005B6848" w:rsidRDefault="005B6848" w:rsidP="00551808">
      <w:pPr>
        <w:pStyle w:val="a3"/>
        <w:ind w:leftChars="0" w:left="648"/>
        <w:rPr>
          <w:rFonts w:ascii="微軟正黑體" w:eastAsia="微軟正黑體" w:hAnsi="微軟正黑體"/>
          <w:b/>
          <w:szCs w:val="24"/>
        </w:rPr>
      </w:pPr>
      <w:r>
        <w:rPr>
          <w:rFonts w:ascii="微軟正黑體" w:eastAsia="微軟正黑體" w:hAnsi="微軟正黑體"/>
          <w:b/>
          <w:noProof/>
          <w:szCs w:val="24"/>
        </w:rPr>
        <w:drawing>
          <wp:inline distT="0" distB="0" distL="0" distR="0">
            <wp:extent cx="4331821" cy="2286528"/>
            <wp:effectExtent l="133350" t="114300" r="145415" b="171450"/>
            <wp:docPr id="4" name="圖片 8" descr="E:\芸娘\教學\圖書教師\照片\1040920-23新加坡\Innova Primary School依諾小學1040923早上\IMG_20150923_094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芸娘\教學\圖書教師\照片\1040920-23新加坡\Innova Primary School依諾小學1040923早上\IMG_20150923_094545.jpg"/>
                    <pic:cNvPicPr>
                      <a:picLocks noChangeAspect="1" noChangeArrowheads="1"/>
                    </pic:cNvPicPr>
                  </pic:nvPicPr>
                  <pic:blipFill>
                    <a:blip r:embed="rId32" cstate="print"/>
                    <a:srcRect/>
                    <a:stretch>
                      <a:fillRect/>
                    </a:stretch>
                  </pic:blipFill>
                  <pic:spPr bwMode="auto">
                    <a:xfrm>
                      <a:off x="0" y="0"/>
                      <a:ext cx="433133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F31" w:rsidRPr="005B6848" w:rsidRDefault="00DE1F31" w:rsidP="002C49B7">
      <w:pPr>
        <w:pStyle w:val="a3"/>
        <w:spacing w:line="500" w:lineRule="exact"/>
        <w:ind w:leftChars="0" w:left="0"/>
        <w:rPr>
          <w:rFonts w:ascii="微軟正黑體" w:eastAsia="微軟正黑體" w:hAnsi="微軟正黑體"/>
          <w:b/>
          <w:szCs w:val="24"/>
        </w:rPr>
      </w:pPr>
    </w:p>
    <w:p w:rsidR="00DE1F31" w:rsidRPr="005B6848" w:rsidRDefault="00DE1F31" w:rsidP="002C49B7">
      <w:pPr>
        <w:pStyle w:val="a3"/>
        <w:spacing w:line="500" w:lineRule="exact"/>
        <w:ind w:leftChars="0" w:left="0"/>
        <w:rPr>
          <w:rFonts w:ascii="微軟正黑體" w:eastAsia="微軟正黑體" w:hAnsi="微軟正黑體"/>
          <w:b/>
          <w:szCs w:val="24"/>
        </w:rPr>
      </w:pPr>
    </w:p>
    <w:p w:rsidR="00DE1F31" w:rsidRPr="005B6848" w:rsidRDefault="00DE1F31" w:rsidP="002C49B7">
      <w:pPr>
        <w:pStyle w:val="a3"/>
        <w:numPr>
          <w:ilvl w:val="0"/>
          <w:numId w:val="1"/>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思考</w:t>
      </w:r>
    </w:p>
    <w:p w:rsidR="00DE1F31" w:rsidRPr="005B6848" w:rsidRDefault="00DE1F31" w:rsidP="009900B1">
      <w:pPr>
        <w:pStyle w:val="a3"/>
        <w:numPr>
          <w:ilvl w:val="0"/>
          <w:numId w:val="14"/>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閱讀教育的實施</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以美國學校為例，由於經費的充足，在這所學校裡，看到的是各個教室閱讀角的藏書非常豐富，配合各科的教學而有不同書籍的放置。另外，教室的空間設計，除了單一班級教學之外，也可以</w:t>
      </w:r>
      <w:proofErr w:type="gramStart"/>
      <w:r w:rsidRPr="005B6848">
        <w:rPr>
          <w:rFonts w:ascii="微軟正黑體" w:eastAsia="微軟正黑體" w:hAnsi="微軟正黑體" w:hint="eastAsia"/>
          <w:szCs w:val="24"/>
        </w:rPr>
        <w:t>做班群</w:t>
      </w:r>
      <w:proofErr w:type="gramEnd"/>
      <w:r w:rsidRPr="005B6848">
        <w:rPr>
          <w:rFonts w:ascii="微軟正黑體" w:eastAsia="微軟正黑體" w:hAnsi="微軟正黑體" w:hint="eastAsia"/>
          <w:szCs w:val="24"/>
        </w:rPr>
        <w:t>的教學。</w:t>
      </w:r>
      <w:r w:rsidRPr="005B6848">
        <w:rPr>
          <w:rFonts w:ascii="微軟正黑體" w:eastAsia="微軟正黑體" w:hAnsi="微軟正黑體"/>
          <w:szCs w:val="24"/>
        </w:rPr>
        <w:t>E</w:t>
      </w:r>
      <w:r w:rsidRPr="005B6848">
        <w:rPr>
          <w:rFonts w:ascii="微軟正黑體" w:eastAsia="微軟正黑體" w:hAnsi="微軟正黑體" w:hint="eastAsia"/>
          <w:szCs w:val="24"/>
        </w:rPr>
        <w:t>化的設備，更有助於教學素材的共享。</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在</w:t>
      </w:r>
      <w:proofErr w:type="spellStart"/>
      <w:r w:rsidRPr="005B6848">
        <w:rPr>
          <w:rFonts w:ascii="微軟正黑體" w:eastAsia="微軟正黑體" w:hAnsi="微軟正黑體"/>
          <w:szCs w:val="24"/>
        </w:rPr>
        <w:t>Innova</w:t>
      </w:r>
      <w:proofErr w:type="spellEnd"/>
      <w:r w:rsidRPr="005B6848">
        <w:rPr>
          <w:rFonts w:ascii="微軟正黑體" w:eastAsia="微軟正黑體" w:hAnsi="微軟正黑體"/>
          <w:szCs w:val="24"/>
        </w:rPr>
        <w:t xml:space="preserve"> Primary School</w:t>
      </w:r>
      <w:r w:rsidRPr="005B6848">
        <w:rPr>
          <w:rFonts w:ascii="微軟正黑體" w:eastAsia="微軟正黑體" w:hAnsi="微軟正黑體" w:hint="eastAsia"/>
          <w:szCs w:val="24"/>
        </w:rPr>
        <w:t>，閱讀教育的實施有其階段性和連續性。針對小一有小太陽計畫，中年級的部分則</w:t>
      </w:r>
      <w:proofErr w:type="gramStart"/>
      <w:r w:rsidRPr="005B6848">
        <w:rPr>
          <w:rFonts w:ascii="微軟正黑體" w:eastAsia="微軟正黑體" w:hAnsi="微軟正黑體" w:hint="eastAsia"/>
          <w:szCs w:val="24"/>
        </w:rPr>
        <w:t>加入線上討論</w:t>
      </w:r>
      <w:proofErr w:type="gramEnd"/>
      <w:r w:rsidRPr="005B6848">
        <w:rPr>
          <w:rFonts w:ascii="微軟正黑體" w:eastAsia="微軟正黑體" w:hAnsi="微軟正黑體" w:hint="eastAsia"/>
          <w:szCs w:val="24"/>
        </w:rPr>
        <w:t>，可於課堂即時修正與澄清。另外，除了教育部提供的教材之外，學校也會依各校特性有其學校本位的課程特性。學校有</w:t>
      </w:r>
      <w:r w:rsidRPr="005B6848">
        <w:rPr>
          <w:rFonts w:ascii="微軟正黑體" w:eastAsia="微軟正黑體" w:hAnsi="微軟正黑體"/>
          <w:szCs w:val="24"/>
        </w:rPr>
        <w:t>2</w:t>
      </w:r>
      <w:r w:rsidRPr="005B6848">
        <w:rPr>
          <w:rFonts w:ascii="微軟正黑體" w:eastAsia="微軟正黑體" w:hAnsi="微軟正黑體" w:hint="eastAsia"/>
          <w:szCs w:val="24"/>
        </w:rPr>
        <w:t>位閱讀教師協助學校閱讀教育的推廣。</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在台灣，目前國中圖書教師的設置，尚未普及到每</w:t>
      </w:r>
      <w:proofErr w:type="gramStart"/>
      <w:r w:rsidRPr="005B6848">
        <w:rPr>
          <w:rFonts w:ascii="微軟正黑體" w:eastAsia="微軟正黑體" w:hAnsi="微軟正黑體" w:hint="eastAsia"/>
          <w:szCs w:val="24"/>
        </w:rPr>
        <w:t>個</w:t>
      </w:r>
      <w:proofErr w:type="gramEnd"/>
      <w:r w:rsidRPr="005B6848">
        <w:rPr>
          <w:rFonts w:ascii="微軟正黑體" w:eastAsia="微軟正黑體" w:hAnsi="微軟正黑體" w:hint="eastAsia"/>
          <w:szCs w:val="24"/>
        </w:rPr>
        <w:t>學校，將閱讀課程放入正式的課表的學校，也是為數不多，有些學校則以成立閱讀社團的方式實施閱讀指導，在整體閱讀教育課程的實施上，有待加強。</w:t>
      </w:r>
    </w:p>
    <w:p w:rsidR="00DE1F31" w:rsidRPr="005B6848" w:rsidRDefault="00DE1F31" w:rsidP="009900B1">
      <w:pPr>
        <w:pStyle w:val="a3"/>
        <w:numPr>
          <w:ilvl w:val="0"/>
          <w:numId w:val="14"/>
        </w:numPr>
        <w:spacing w:line="500" w:lineRule="exact"/>
        <w:ind w:leftChars="0"/>
        <w:rPr>
          <w:rFonts w:ascii="微軟正黑體" w:eastAsia="微軟正黑體" w:hAnsi="微軟正黑體"/>
          <w:b/>
          <w:szCs w:val="24"/>
        </w:rPr>
      </w:pPr>
      <w:r w:rsidRPr="005B6848">
        <w:rPr>
          <w:rFonts w:ascii="微軟正黑體" w:eastAsia="微軟正黑體" w:hAnsi="微軟正黑體" w:hint="eastAsia"/>
          <w:b/>
          <w:szCs w:val="24"/>
        </w:rPr>
        <w:t>學校圖書館經營</w:t>
      </w:r>
    </w:p>
    <w:p w:rsidR="00DE1F31" w:rsidRPr="005B6848" w:rsidRDefault="00DE1F31" w:rsidP="005B6848">
      <w:pPr>
        <w:pStyle w:val="a3"/>
        <w:numPr>
          <w:ilvl w:val="0"/>
          <w:numId w:val="15"/>
        </w:numPr>
        <w:spacing w:line="500" w:lineRule="exact"/>
        <w:ind w:leftChars="0" w:left="0" w:firstLineChars="192" w:firstLine="461"/>
        <w:rPr>
          <w:rFonts w:ascii="微軟正黑體" w:eastAsia="微軟正黑體" w:hAnsi="微軟正黑體"/>
          <w:szCs w:val="24"/>
        </w:rPr>
      </w:pPr>
      <w:r w:rsidRPr="005B6848">
        <w:rPr>
          <w:rFonts w:ascii="微軟正黑體" w:eastAsia="微軟正黑體" w:hAnsi="微軟正黑體" w:hint="eastAsia"/>
          <w:szCs w:val="24"/>
        </w:rPr>
        <w:t>美國學校圖書館經營的概念：參觀的學校中，以美國學校圖書資源最為豐富。館長對於圖書館的空間規劃概念值得學校圖書館經營者之參考，分別是：高山、洞穴、瀑布以及營火區的概念。直覺上，對於進入到圖書館的概念，就是圖書館是閱讀的場所，一定要保持安靜，而且坐要有坐相，不要歪七扭八的。可是在美國學校圖書館中，卻超越了傳統的觀念，除了有私人閱讀區之外，也有可以不拘約束的團體討論區，閱讀的空間視野加大，讓學生更願意接觸學校圖書館。</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szCs w:val="24"/>
        </w:rPr>
        <w:t>(2)</w:t>
      </w:r>
      <w:r w:rsidRPr="005B6848">
        <w:rPr>
          <w:rFonts w:ascii="微軟正黑體" w:eastAsia="微軟正黑體" w:hAnsi="微軟正黑體" w:hint="eastAsia"/>
          <w:szCs w:val="24"/>
        </w:rPr>
        <w:t>四所中小學學校圖書館：在藏書方面，是屬於小而美的特性。除了設置閱讀教師之外，更有教育當局</w:t>
      </w:r>
      <w:proofErr w:type="spellStart"/>
      <w:r w:rsidRPr="005B6848">
        <w:rPr>
          <w:rFonts w:ascii="微軟正黑體" w:eastAsia="微軟正黑體" w:hAnsi="微軟正黑體"/>
          <w:szCs w:val="24"/>
        </w:rPr>
        <w:t>civica</w:t>
      </w:r>
      <w:proofErr w:type="spellEnd"/>
      <w:r w:rsidRPr="005B6848">
        <w:rPr>
          <w:rFonts w:ascii="微軟正黑體" w:eastAsia="微軟正黑體" w:hAnsi="微軟正黑體"/>
          <w:szCs w:val="24"/>
        </w:rPr>
        <w:t>(</w:t>
      </w:r>
      <w:r w:rsidRPr="005B6848">
        <w:rPr>
          <w:rFonts w:ascii="微軟正黑體" w:eastAsia="微軟正黑體" w:hAnsi="微軟正黑體" w:hint="eastAsia"/>
          <w:szCs w:val="24"/>
        </w:rPr>
        <w:t>圖書館專業人士</w:t>
      </w:r>
      <w:r w:rsidRPr="005B6848">
        <w:rPr>
          <w:rFonts w:ascii="微軟正黑體" w:eastAsia="微軟正黑體" w:hAnsi="微軟正黑體"/>
          <w:szCs w:val="24"/>
        </w:rPr>
        <w:t>)</w:t>
      </w:r>
      <w:r w:rsidRPr="005B6848">
        <w:rPr>
          <w:rFonts w:ascii="微軟正黑體" w:eastAsia="微軟正黑體" w:hAnsi="微軟正黑體" w:hint="eastAsia"/>
          <w:szCs w:val="24"/>
        </w:rPr>
        <w:t>到校協助學校圖書館經營。</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相對於台灣，國中小學圖書館的管理人員通常是一般的幹事擔任，而不是圖書館專業人員。所以，對於圖書館在學校扮演角色的部分，通常就較為消極被動。</w:t>
      </w:r>
      <w:r w:rsidRPr="005B6848">
        <w:rPr>
          <w:rFonts w:ascii="微軟正黑體" w:eastAsia="微軟正黑體" w:hAnsi="微軟正黑體" w:hint="eastAsia"/>
          <w:szCs w:val="24"/>
        </w:rPr>
        <w:lastRenderedPageBreak/>
        <w:t>只能做到最基本</w:t>
      </w:r>
      <w:proofErr w:type="gramStart"/>
      <w:r w:rsidRPr="005B6848">
        <w:rPr>
          <w:rFonts w:ascii="微軟正黑體" w:eastAsia="微軟正黑體" w:hAnsi="微軟正黑體" w:hint="eastAsia"/>
          <w:szCs w:val="24"/>
        </w:rPr>
        <w:t>的借還書</w:t>
      </w:r>
      <w:proofErr w:type="gramEnd"/>
      <w:r w:rsidRPr="005B6848">
        <w:rPr>
          <w:rFonts w:ascii="微軟正黑體" w:eastAsia="微軟正黑體" w:hAnsi="微軟正黑體" w:hint="eastAsia"/>
          <w:szCs w:val="24"/>
        </w:rPr>
        <w:t>，至於進一步的圖書館利用教育或是協助推動閱讀方面的能力，不只欠缺而且根本是受到忽視。現行的國中小學校圖書館經營辦法，雖訂定多年，仍有待真正的落實。學校圖書館應該是學習的中心，不該只是藏書的地方，活化學校圖書館，讓圖書館走入學生的學習中，走入教師的教學中，是學校圖書館經營者必須考量的議題。</w:t>
      </w:r>
    </w:p>
    <w:p w:rsidR="00DE1F31" w:rsidRPr="005B6848" w:rsidRDefault="00DE1F31" w:rsidP="009900B1">
      <w:pPr>
        <w:spacing w:line="500" w:lineRule="exact"/>
        <w:rPr>
          <w:rFonts w:ascii="微軟正黑體" w:eastAsia="微軟正黑體" w:hAnsi="微軟正黑體"/>
          <w:b/>
          <w:szCs w:val="24"/>
        </w:rPr>
      </w:pPr>
      <w:r w:rsidRPr="005B6848">
        <w:rPr>
          <w:rFonts w:ascii="微軟正黑體" w:eastAsia="微軟正黑體" w:hAnsi="微軟正黑體"/>
          <w:b/>
          <w:szCs w:val="24"/>
        </w:rPr>
        <w:t>3</w:t>
      </w:r>
      <w:r w:rsidRPr="005B6848">
        <w:rPr>
          <w:rFonts w:ascii="微軟正黑體" w:eastAsia="微軟正黑體" w:hAnsi="微軟正黑體" w:hint="eastAsia"/>
          <w:b/>
          <w:szCs w:val="24"/>
        </w:rPr>
        <w:t>、課程規劃</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整體而言，新加坡學校都有閱讀教育的課程，除了使用教育部所研發的教材之外，也可針對學校特性發展自己的本位課程。由國小到國中，有其階段性和連續性教學目標。</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在台灣，在今年南區圖書教師回流教育上，有做簡單的閱讀課程調查，發現就算是有圖書教師一職，設置閱讀課程的學校，為數並不多，在每</w:t>
      </w:r>
      <w:proofErr w:type="gramStart"/>
      <w:r w:rsidRPr="005B6848">
        <w:rPr>
          <w:rFonts w:ascii="微軟正黑體" w:eastAsia="微軟正黑體" w:hAnsi="微軟正黑體" w:hint="eastAsia"/>
          <w:szCs w:val="24"/>
        </w:rPr>
        <w:t>個</w:t>
      </w:r>
      <w:proofErr w:type="gramEnd"/>
      <w:r w:rsidRPr="005B6848">
        <w:rPr>
          <w:rFonts w:ascii="微軟正黑體" w:eastAsia="微軟正黑體" w:hAnsi="微軟正黑體" w:hint="eastAsia"/>
          <w:szCs w:val="24"/>
        </w:rPr>
        <w:t>科目都在搶教學時數的情況之下，能真正設置閱讀課程的學校，相對少數。似乎就造成國文教師必須扛起閱讀教學的重責，而非全體教師一起合作。再加上學生和家長仍然維持「課外閱讀會影響功課」的觀念，所以，多數的學生在升上國三之後，就較少進入圖書館借閱書籍，這不僅是因為家長的反對，而且學生個人也會覺得影響到升學，如何改變這個觀念，實在是需要很長的一段路要走。</w:t>
      </w:r>
    </w:p>
    <w:p w:rsidR="00DE1F31" w:rsidRPr="005B6848" w:rsidRDefault="00DE1F31" w:rsidP="00CE4439">
      <w:pPr>
        <w:pStyle w:val="a3"/>
        <w:spacing w:line="500" w:lineRule="exact"/>
        <w:ind w:leftChars="0" w:left="0"/>
        <w:rPr>
          <w:rFonts w:ascii="微軟正黑體" w:eastAsia="微軟正黑體" w:hAnsi="微軟正黑體"/>
          <w:b/>
          <w:szCs w:val="24"/>
        </w:rPr>
      </w:pPr>
      <w:r w:rsidRPr="005B6848">
        <w:rPr>
          <w:rFonts w:ascii="微軟正黑體" w:eastAsia="微軟正黑體" w:hAnsi="微軟正黑體"/>
          <w:b/>
          <w:szCs w:val="24"/>
        </w:rPr>
        <w:t>4</w:t>
      </w:r>
      <w:r w:rsidRPr="005B6848">
        <w:rPr>
          <w:rFonts w:ascii="微軟正黑體" w:eastAsia="微軟正黑體" w:hAnsi="微軟正黑體" w:hint="eastAsia"/>
          <w:b/>
          <w:szCs w:val="24"/>
        </w:rPr>
        <w:t>、公共圖書館的角色</w:t>
      </w:r>
    </w:p>
    <w:p w:rsidR="00DE1F31" w:rsidRPr="005B6848" w:rsidRDefault="00DE1F31" w:rsidP="005B6848">
      <w:pPr>
        <w:spacing w:line="500" w:lineRule="exact"/>
        <w:ind w:firstLineChars="192" w:firstLine="461"/>
        <w:rPr>
          <w:rFonts w:ascii="微軟正黑體" w:eastAsia="微軟正黑體" w:hAnsi="微軟正黑體"/>
          <w:szCs w:val="24"/>
        </w:rPr>
      </w:pPr>
      <w:r w:rsidRPr="005B6848">
        <w:rPr>
          <w:rFonts w:ascii="微軟正黑體" w:eastAsia="微軟正黑體" w:hAnsi="微軟正黑體" w:hint="eastAsia"/>
          <w:szCs w:val="24"/>
        </w:rPr>
        <w:t>新加坡裕廊區域圖書館，是這次參訪的公共圖書館，豐富的各類藏書、新穎的空間規劃、貼心的讀者服務、快速的資訊服務等，令人印象深刻，難怪學生放學之後，會流連於此；成年讀者會到館來接收新的知識。另外，辦理的各項活動，也會與社區和學校結合，提供多元的訊息給讀者大眾。</w:t>
      </w:r>
    </w:p>
    <w:p w:rsidR="00DE1F31" w:rsidRDefault="00DE1F31" w:rsidP="005B6848">
      <w:pPr>
        <w:spacing w:line="500" w:lineRule="exact"/>
        <w:ind w:firstLineChars="192" w:firstLine="461"/>
        <w:rPr>
          <w:rFonts w:ascii="微軟正黑體" w:eastAsia="微軟正黑體" w:hAnsi="微軟正黑體" w:hint="eastAsia"/>
          <w:szCs w:val="24"/>
        </w:rPr>
      </w:pPr>
      <w:r w:rsidRPr="005B6848">
        <w:rPr>
          <w:rFonts w:ascii="微軟正黑體" w:eastAsia="微軟正黑體" w:hAnsi="微軟正黑體" w:hint="eastAsia"/>
          <w:szCs w:val="24"/>
        </w:rPr>
        <w:t>在台灣，各縣市公共圖書館也盡力在協助學校推動閱讀。以高雄市為例，高雄市立圖書館為提昇校園閱讀風氣，購置</w:t>
      </w:r>
      <w:r w:rsidRPr="005B6848">
        <w:rPr>
          <w:rFonts w:ascii="微軟正黑體" w:eastAsia="微軟正黑體" w:hAnsi="微軟正黑體"/>
          <w:szCs w:val="24"/>
        </w:rPr>
        <w:t>405</w:t>
      </w:r>
      <w:r w:rsidRPr="005B6848">
        <w:rPr>
          <w:rFonts w:ascii="微軟正黑體" w:eastAsia="微軟正黑體" w:hAnsi="微軟正黑體" w:hint="eastAsia"/>
          <w:szCs w:val="24"/>
        </w:rPr>
        <w:t>種適合國中生閱讀的班級書籍，每種有</w:t>
      </w:r>
      <w:r w:rsidRPr="005B6848">
        <w:rPr>
          <w:rFonts w:ascii="微軟正黑體" w:eastAsia="微軟正黑體" w:hAnsi="微軟正黑體"/>
          <w:szCs w:val="24"/>
        </w:rPr>
        <w:t>50</w:t>
      </w:r>
      <w:r w:rsidRPr="005B6848">
        <w:rPr>
          <w:rFonts w:ascii="微軟正黑體" w:eastAsia="微軟正黑體" w:hAnsi="微軟正黑體" w:hint="eastAsia"/>
          <w:szCs w:val="24"/>
        </w:rPr>
        <w:t>冊，可以讓市立國中以班級為單位向圖書館借閱書籍，而且還提供「送書香到教室」的活動，將圖書免費宅配到校，協助學校能夠充分利用圖書館圖書資源。學校圖書館要能主動運用公共圖書館的資源，與公共圖書館合作，辦理圖書館利用教育以及相關的閱讀推廣活動，達事半功倍之效。</w:t>
      </w:r>
    </w:p>
    <w:p w:rsidR="0024606B" w:rsidRPr="005B6848" w:rsidRDefault="0024606B" w:rsidP="005B6848">
      <w:pPr>
        <w:spacing w:line="500" w:lineRule="exact"/>
        <w:ind w:firstLineChars="192" w:firstLine="461"/>
        <w:rPr>
          <w:rFonts w:ascii="微軟正黑體" w:eastAsia="微軟正黑體" w:hAnsi="微軟正黑體"/>
          <w:szCs w:val="24"/>
        </w:rPr>
      </w:pPr>
    </w:p>
    <w:p w:rsidR="00DE1F31" w:rsidRPr="005B6848" w:rsidRDefault="00DE1F31" w:rsidP="00CE4439">
      <w:pPr>
        <w:pStyle w:val="a3"/>
        <w:numPr>
          <w:ilvl w:val="0"/>
          <w:numId w:val="1"/>
        </w:numPr>
        <w:spacing w:line="500" w:lineRule="exact"/>
        <w:ind w:leftChars="0"/>
        <w:rPr>
          <w:rFonts w:ascii="微軟正黑體" w:eastAsia="微軟正黑體" w:hAnsi="微軟正黑體"/>
          <w:b/>
          <w:color w:val="000000"/>
          <w:szCs w:val="24"/>
        </w:rPr>
      </w:pPr>
      <w:r w:rsidRPr="005B6848">
        <w:rPr>
          <w:rFonts w:ascii="微軟正黑體" w:eastAsia="微軟正黑體" w:hAnsi="微軟正黑體" w:hint="eastAsia"/>
          <w:b/>
          <w:color w:val="000000"/>
          <w:szCs w:val="24"/>
        </w:rPr>
        <w:t>結語</w:t>
      </w:r>
    </w:p>
    <w:p w:rsidR="00DE1F31" w:rsidRPr="005B6848" w:rsidRDefault="00DE1F31" w:rsidP="005B6848">
      <w:pPr>
        <w:pStyle w:val="a3"/>
        <w:spacing w:line="500" w:lineRule="exact"/>
        <w:ind w:leftChars="0" w:left="0" w:firstLineChars="192" w:firstLine="461"/>
        <w:rPr>
          <w:rFonts w:ascii="微軟正黑體" w:eastAsia="微軟正黑體" w:hAnsi="微軟正黑體"/>
          <w:color w:val="000000"/>
          <w:szCs w:val="24"/>
        </w:rPr>
      </w:pPr>
      <w:r w:rsidRPr="005B6848">
        <w:rPr>
          <w:rFonts w:ascii="微軟正黑體" w:eastAsia="微軟正黑體" w:hAnsi="微軟正黑體" w:hint="eastAsia"/>
          <w:szCs w:val="24"/>
        </w:rPr>
        <w:t>結束四天三夜的新加坡豐富又緊湊的參訪行程，行程</w:t>
      </w:r>
      <w:proofErr w:type="gramStart"/>
      <w:r w:rsidRPr="005B6848">
        <w:rPr>
          <w:rFonts w:ascii="微軟正黑體" w:eastAsia="微軟正黑體" w:hAnsi="微軟正黑體" w:hint="eastAsia"/>
          <w:szCs w:val="24"/>
        </w:rPr>
        <w:t>雖然很趕</w:t>
      </w:r>
      <w:proofErr w:type="gramEnd"/>
      <w:r w:rsidRPr="005B6848">
        <w:rPr>
          <w:rFonts w:ascii="微軟正黑體" w:eastAsia="微軟正黑體" w:hAnsi="微軟正黑體" w:hint="eastAsia"/>
          <w:szCs w:val="24"/>
        </w:rPr>
        <w:t>，但收穫卻滿滿，</w:t>
      </w:r>
      <w:r w:rsidRPr="005B6848">
        <w:rPr>
          <w:rFonts w:ascii="微軟正黑體" w:eastAsia="微軟正黑體" w:hAnsi="微軟正黑體" w:hint="eastAsia"/>
          <w:color w:val="000000"/>
          <w:szCs w:val="24"/>
        </w:rPr>
        <w:t>對於顏永成學校由學生設計的圖書館概念以及由學生負責導</w:t>
      </w:r>
      <w:proofErr w:type="gramStart"/>
      <w:r w:rsidRPr="005B6848">
        <w:rPr>
          <w:rFonts w:ascii="微軟正黑體" w:eastAsia="微軟正黑體" w:hAnsi="微軟正黑體" w:hint="eastAsia"/>
          <w:color w:val="000000"/>
          <w:szCs w:val="24"/>
        </w:rPr>
        <w:t>覽</w:t>
      </w:r>
      <w:proofErr w:type="gramEnd"/>
      <w:r w:rsidRPr="005B6848">
        <w:rPr>
          <w:rFonts w:ascii="微軟正黑體" w:eastAsia="微軟正黑體" w:hAnsi="微軟正黑體" w:hint="eastAsia"/>
          <w:color w:val="000000"/>
          <w:szCs w:val="24"/>
        </w:rPr>
        <w:t>學校圖書館；</w:t>
      </w:r>
      <w:proofErr w:type="gramStart"/>
      <w:r w:rsidRPr="005B6848">
        <w:rPr>
          <w:rFonts w:ascii="微軟正黑體" w:eastAsia="微軟正黑體" w:hAnsi="微軟正黑體" w:hint="eastAsia"/>
          <w:color w:val="000000"/>
          <w:szCs w:val="24"/>
        </w:rPr>
        <w:t>裕廊區域</w:t>
      </w:r>
      <w:proofErr w:type="gramEnd"/>
      <w:r w:rsidRPr="005B6848">
        <w:rPr>
          <w:rFonts w:ascii="微軟正黑體" w:eastAsia="微軟正黑體" w:hAnsi="微軟正黑體" w:hint="eastAsia"/>
          <w:color w:val="000000"/>
          <w:szCs w:val="24"/>
        </w:rPr>
        <w:t>圖書館年輕又充滿熱誠的圖書館員以及以讀者為本位的空間規劃；啟發小學資深閱讀教師全心投入與欲罷不能的簡報；新加坡美國學校豐富的班級閱讀角藏書以及主題多元的學校圖書館；最後，</w:t>
      </w:r>
      <w:proofErr w:type="gramStart"/>
      <w:r w:rsidRPr="005B6848">
        <w:rPr>
          <w:rFonts w:ascii="微軟正黑體" w:eastAsia="微軟正黑體" w:hAnsi="微軟正黑體" w:hint="eastAsia"/>
          <w:color w:val="000000"/>
          <w:szCs w:val="24"/>
        </w:rPr>
        <w:t>依諾小學</w:t>
      </w:r>
      <w:proofErr w:type="gramEnd"/>
      <w:r w:rsidRPr="005B6848">
        <w:rPr>
          <w:rFonts w:ascii="微軟正黑體" w:eastAsia="微軟正黑體" w:hAnsi="微軟正黑體" w:hint="eastAsia"/>
          <w:color w:val="000000"/>
          <w:szCs w:val="24"/>
        </w:rPr>
        <w:t>「大本書」的閱讀教學示範以及學校圖書館充分的空間利用，令人印象深刻。另外，新加坡教育部官員全程陪同參觀與適時的解說，讓人倍感溫馨。</w:t>
      </w:r>
      <w:r w:rsidRPr="005B6848">
        <w:rPr>
          <w:rFonts w:ascii="微軟正黑體" w:eastAsia="微軟正黑體" w:hAnsi="微軟正黑體" w:hint="eastAsia"/>
          <w:szCs w:val="24"/>
        </w:rPr>
        <w:t>短短幾天的參訪，印證了「他山之石，可以攻錯。」或許只能看到皮毛，但是與他國的接觸，確實能夠擴展自己的視野。</w:t>
      </w:r>
    </w:p>
    <w:p w:rsidR="00DE1F31" w:rsidRPr="005C2658" w:rsidRDefault="00DE1F31" w:rsidP="005C2658">
      <w:pPr>
        <w:pStyle w:val="a3"/>
        <w:spacing w:line="500" w:lineRule="exact"/>
        <w:ind w:leftChars="0" w:left="0" w:firstLineChars="192" w:firstLine="461"/>
        <w:rPr>
          <w:rFonts w:ascii="微軟正黑體" w:eastAsia="微軟正黑體" w:hAnsi="微軟正黑體" w:hint="eastAsia"/>
          <w:color w:val="000000"/>
          <w:szCs w:val="24"/>
        </w:rPr>
      </w:pPr>
      <w:r w:rsidRPr="005B6848">
        <w:rPr>
          <w:rFonts w:ascii="微軟正黑體" w:eastAsia="微軟正黑體" w:hAnsi="微軟正黑體" w:hint="eastAsia"/>
          <w:szCs w:val="24"/>
        </w:rPr>
        <w:t>事實上，閱讀教育的實施，本來就不能只限於國文教師，更應該全體教師一起合作。在國中部分，由於學生仍以升學考試為優先，再加上閱讀的效益，並不能在短期內看出，所以，如何改變教師、學生和家長的觀念，對推動閱讀而言，雖然是一條漫長而艱辛的道路，卻也是非常值得努力的事。</w:t>
      </w:r>
      <w:r w:rsidRPr="005B6848">
        <w:rPr>
          <w:rFonts w:ascii="微軟正黑體" w:eastAsia="微軟正黑體" w:hAnsi="微軟正黑體" w:hint="eastAsia"/>
          <w:color w:val="000000"/>
          <w:szCs w:val="24"/>
        </w:rPr>
        <w:t>台灣有的是人才，有關閱讀教育研究的數量也是非常多，期待未來有更多優秀人才加入閱讀推動的行列。讓圖書館不僅是黃金屋，更是夢想屋。圖書館蘊藏的豐富寶藏，等待有心人挖掘，有心開卷，</w:t>
      </w:r>
      <w:r w:rsidR="005C2658">
        <w:rPr>
          <w:rFonts w:ascii="微軟正黑體" w:eastAsia="微軟正黑體" w:hAnsi="微軟正黑體" w:hint="eastAsia"/>
          <w:color w:val="000000"/>
          <w:szCs w:val="24"/>
        </w:rPr>
        <w:t>而</w:t>
      </w:r>
      <w:r w:rsidRPr="005B6848">
        <w:rPr>
          <w:rFonts w:ascii="微軟正黑體" w:eastAsia="微軟正黑體" w:hAnsi="微軟正黑體" w:hint="eastAsia"/>
          <w:color w:val="000000"/>
          <w:szCs w:val="24"/>
        </w:rPr>
        <w:t>開卷不僅能成長改變</w:t>
      </w:r>
      <w:r w:rsidRPr="005B6848">
        <w:rPr>
          <w:rFonts w:ascii="微軟正黑體" w:eastAsia="微軟正黑體" w:hAnsi="微軟正黑體"/>
          <w:color w:val="000000"/>
          <w:szCs w:val="24"/>
        </w:rPr>
        <w:t>(</w:t>
      </w:r>
      <w:r w:rsidRPr="005B6848">
        <w:rPr>
          <w:rFonts w:ascii="微軟正黑體" w:eastAsia="微軟正黑體" w:hAnsi="微軟正黑體"/>
          <w:szCs w:val="24"/>
        </w:rPr>
        <w:t>change)</w:t>
      </w:r>
      <w:r w:rsidRPr="005B6848">
        <w:rPr>
          <w:rFonts w:ascii="微軟正黑體" w:eastAsia="微軟正黑體" w:hAnsi="微軟正黑體" w:hint="eastAsia"/>
          <w:szCs w:val="24"/>
        </w:rPr>
        <w:t>，</w:t>
      </w:r>
      <w:r w:rsidRPr="005B6848">
        <w:rPr>
          <w:rFonts w:ascii="微軟正黑體" w:eastAsia="微軟正黑體" w:hAnsi="微軟正黑體" w:hint="eastAsia"/>
          <w:color w:val="000000"/>
          <w:szCs w:val="24"/>
        </w:rPr>
        <w:t>能與生活連結</w:t>
      </w:r>
      <w:r w:rsidRPr="005B6848">
        <w:rPr>
          <w:rFonts w:ascii="微軟正黑體" w:eastAsia="微軟正黑體" w:hAnsi="微軟正黑體"/>
          <w:color w:val="000000"/>
          <w:szCs w:val="24"/>
        </w:rPr>
        <w:t>(</w:t>
      </w:r>
      <w:r w:rsidRPr="005B6848">
        <w:rPr>
          <w:rFonts w:ascii="微軟正黑體" w:eastAsia="微軟正黑體" w:hAnsi="微軟正黑體"/>
          <w:szCs w:val="24"/>
        </w:rPr>
        <w:t>connect)</w:t>
      </w:r>
      <w:r w:rsidRPr="005B6848">
        <w:rPr>
          <w:rFonts w:ascii="微軟正黑體" w:eastAsia="微軟正黑體" w:hAnsi="微軟正黑體" w:hint="eastAsia"/>
          <w:szCs w:val="24"/>
        </w:rPr>
        <w:t>與溝通</w:t>
      </w:r>
      <w:r w:rsidRPr="005B6848">
        <w:rPr>
          <w:rFonts w:ascii="微軟正黑體" w:eastAsia="微軟正黑體" w:hAnsi="微軟正黑體"/>
          <w:szCs w:val="24"/>
        </w:rPr>
        <w:t>(communicate)</w:t>
      </w:r>
      <w:r w:rsidRPr="005B6848">
        <w:rPr>
          <w:rFonts w:ascii="微軟正黑體" w:eastAsia="微軟正黑體" w:hAnsi="微軟正黑體" w:hint="eastAsia"/>
          <w:szCs w:val="24"/>
        </w:rPr>
        <w:t>，讓閱讀能持續不斷</w:t>
      </w:r>
      <w:r w:rsidRPr="005B6848">
        <w:rPr>
          <w:rFonts w:ascii="微軟正黑體" w:eastAsia="微軟正黑體" w:hAnsi="微軟正黑體"/>
          <w:szCs w:val="24"/>
        </w:rPr>
        <w:t>(continue)</w:t>
      </w:r>
      <w:r w:rsidRPr="005B6848">
        <w:rPr>
          <w:rFonts w:ascii="微軟正黑體" w:eastAsia="微軟正黑體" w:hAnsi="微軟正黑體" w:hint="eastAsia"/>
          <w:color w:val="000000"/>
          <w:szCs w:val="24"/>
        </w:rPr>
        <w:t>、更能帶來創造</w:t>
      </w:r>
      <w:r w:rsidRPr="005B6848">
        <w:rPr>
          <w:rFonts w:ascii="微軟正黑體" w:eastAsia="微軟正黑體" w:hAnsi="微軟正黑體"/>
          <w:color w:val="000000"/>
          <w:szCs w:val="24"/>
        </w:rPr>
        <w:t>(</w:t>
      </w:r>
      <w:r w:rsidRPr="005B6848">
        <w:rPr>
          <w:rFonts w:ascii="微軟正黑體" w:eastAsia="微軟正黑體" w:hAnsi="微軟正黑體"/>
          <w:szCs w:val="24"/>
        </w:rPr>
        <w:t>create)</w:t>
      </w:r>
      <w:r w:rsidRPr="005B6848">
        <w:rPr>
          <w:rFonts w:ascii="微軟正黑體" w:eastAsia="微軟正黑體" w:hAnsi="微軟正黑體" w:hint="eastAsia"/>
          <w:szCs w:val="24"/>
        </w:rPr>
        <w:t>，讓台灣形成書香社會，終身學習的國家。</w:t>
      </w:r>
    </w:p>
    <w:p w:rsidR="0024606B" w:rsidRPr="005B6848" w:rsidRDefault="0024606B" w:rsidP="005B6848">
      <w:pPr>
        <w:pStyle w:val="a3"/>
        <w:spacing w:line="500" w:lineRule="exact"/>
        <w:ind w:leftChars="0" w:left="0" w:firstLineChars="192" w:firstLine="461"/>
        <w:rPr>
          <w:rFonts w:ascii="微軟正黑體" w:eastAsia="微軟正黑體" w:hAnsi="微軟正黑體"/>
          <w:szCs w:val="24"/>
        </w:rPr>
      </w:pPr>
    </w:p>
    <w:p w:rsidR="00DE1F31" w:rsidRPr="0024606B" w:rsidRDefault="0024606B" w:rsidP="0024606B">
      <w:pPr>
        <w:pStyle w:val="a3"/>
        <w:spacing w:line="500" w:lineRule="exact"/>
        <w:ind w:leftChars="0" w:left="0" w:firstLineChars="257" w:firstLine="720"/>
        <w:jc w:val="center"/>
        <w:rPr>
          <w:rFonts w:ascii="微軟正黑體" w:eastAsia="微軟正黑體" w:hAnsi="微軟正黑體"/>
          <w:b/>
          <w:color w:val="000000"/>
          <w:sz w:val="28"/>
          <w:szCs w:val="28"/>
        </w:rPr>
      </w:pPr>
      <w:r w:rsidRPr="0024606B">
        <w:rPr>
          <w:rFonts w:ascii="微軟正黑體" w:eastAsia="微軟正黑體" w:hAnsi="微軟正黑體" w:hint="eastAsia"/>
          <w:b/>
          <w:color w:val="000000"/>
          <w:sz w:val="28"/>
          <w:szCs w:val="28"/>
        </w:rPr>
        <w:t>~新加坡，阿</w:t>
      </w:r>
      <w:proofErr w:type="gramStart"/>
      <w:r w:rsidRPr="0024606B">
        <w:rPr>
          <w:rFonts w:ascii="微軟正黑體" w:eastAsia="微軟正黑體" w:hAnsi="微軟正黑體" w:hint="eastAsia"/>
          <w:b/>
          <w:color w:val="000000"/>
          <w:sz w:val="28"/>
          <w:szCs w:val="28"/>
        </w:rPr>
        <w:t>囉</w:t>
      </w:r>
      <w:proofErr w:type="gramEnd"/>
      <w:r w:rsidRPr="0024606B">
        <w:rPr>
          <w:rFonts w:ascii="微軟正黑體" w:eastAsia="微軟正黑體" w:hAnsi="微軟正黑體" w:hint="eastAsia"/>
          <w:b/>
          <w:color w:val="000000"/>
          <w:sz w:val="28"/>
          <w:szCs w:val="28"/>
        </w:rPr>
        <w:t>哈~</w:t>
      </w:r>
    </w:p>
    <w:sectPr w:rsidR="00DE1F31" w:rsidRPr="0024606B" w:rsidSect="00012C29">
      <w:headerReference w:type="default" r:id="rId33"/>
      <w:footerReference w:type="even" r:id="rId34"/>
      <w:footerReference w:type="default" r:id="rId35"/>
      <w:pgSz w:w="11906" w:h="16838"/>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83A" w:rsidRDefault="0013683A" w:rsidP="00B70C2A">
      <w:r>
        <w:separator/>
      </w:r>
    </w:p>
  </w:endnote>
  <w:endnote w:type="continuationSeparator" w:id="0">
    <w:p w:rsidR="0013683A" w:rsidRDefault="0013683A" w:rsidP="00B7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31" w:rsidRDefault="00DE1F31" w:rsidP="00AA156F">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E1F31" w:rsidRDefault="00DE1F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31" w:rsidRDefault="00DE1F31" w:rsidP="00AA156F">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D5087">
      <w:rPr>
        <w:rStyle w:val="af1"/>
        <w:noProof/>
      </w:rPr>
      <w:t>1</w:t>
    </w:r>
    <w:r>
      <w:rPr>
        <w:rStyle w:val="af1"/>
      </w:rPr>
      <w:fldChar w:fldCharType="end"/>
    </w:r>
  </w:p>
  <w:p w:rsidR="00DE1F31" w:rsidRDefault="00DE1F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83A" w:rsidRDefault="0013683A" w:rsidP="00B70C2A">
      <w:r>
        <w:separator/>
      </w:r>
    </w:p>
  </w:footnote>
  <w:footnote w:type="continuationSeparator" w:id="0">
    <w:p w:rsidR="0013683A" w:rsidRDefault="0013683A" w:rsidP="00B70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848" w:rsidRDefault="005B6848" w:rsidP="005B6848">
    <w:pPr>
      <w:pStyle w:val="a6"/>
      <w:spacing w:before="120"/>
      <w:jc w:val="right"/>
      <w:rPr>
        <w:rFonts w:ascii="微軟正黑體" w:eastAsia="微軟正黑體" w:hAnsi="微軟正黑體"/>
      </w:rPr>
    </w:pPr>
    <w:r>
      <w:rPr>
        <w:rFonts w:ascii="微軟正黑體" w:eastAsia="微軟正黑體" w:hAnsi="微軟正黑體" w:hint="eastAsia"/>
      </w:rPr>
      <w:t>圖書教師電子報 第46期 2015年12月</w:t>
    </w:r>
  </w:p>
  <w:p w:rsidR="005B6848" w:rsidRPr="005B6848" w:rsidRDefault="005B684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BE9"/>
    <w:multiLevelType w:val="hybridMultilevel"/>
    <w:tmpl w:val="66961D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4D01F44"/>
    <w:multiLevelType w:val="hybridMultilevel"/>
    <w:tmpl w:val="7816491E"/>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15C2767B"/>
    <w:multiLevelType w:val="hybridMultilevel"/>
    <w:tmpl w:val="87F89BC2"/>
    <w:lvl w:ilvl="0" w:tplc="2DEE757C">
      <w:start w:val="1"/>
      <w:numFmt w:val="decimal"/>
      <w:lvlText w:val="%1."/>
      <w:lvlJc w:val="left"/>
      <w:pPr>
        <w:ind w:left="720" w:hanging="360"/>
      </w:pPr>
      <w:rPr>
        <w:rFonts w:cs="Times New Roman" w:hint="default"/>
        <w:b/>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nsid w:val="15E06888"/>
    <w:multiLevelType w:val="hybridMultilevel"/>
    <w:tmpl w:val="78B8C4E2"/>
    <w:lvl w:ilvl="0" w:tplc="B0AE7FA6">
      <w:start w:val="1"/>
      <w:numFmt w:val="decimal"/>
      <w:lvlText w:val="%1."/>
      <w:lvlJc w:val="left"/>
      <w:pPr>
        <w:ind w:left="1008" w:hanging="360"/>
      </w:pPr>
      <w:rPr>
        <w:rFonts w:cs="Times New Roman" w:hint="default"/>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4">
    <w:nsid w:val="177C24D8"/>
    <w:multiLevelType w:val="hybridMultilevel"/>
    <w:tmpl w:val="DE16B4BE"/>
    <w:lvl w:ilvl="0" w:tplc="AD32C44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1667CF2"/>
    <w:multiLevelType w:val="hybridMultilevel"/>
    <w:tmpl w:val="51F6DC8E"/>
    <w:lvl w:ilvl="0" w:tplc="96A22D2C">
      <w:start w:val="1"/>
      <w:numFmt w:val="decimal"/>
      <w:lvlText w:val="%1."/>
      <w:lvlJc w:val="left"/>
      <w:pPr>
        <w:ind w:left="786" w:hanging="36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6">
    <w:nsid w:val="27870E7C"/>
    <w:multiLevelType w:val="hybridMultilevel"/>
    <w:tmpl w:val="077C8BB8"/>
    <w:lvl w:ilvl="0" w:tplc="80AE3468">
      <w:start w:val="1"/>
      <w:numFmt w:val="decimal"/>
      <w:lvlText w:val="%1."/>
      <w:lvlJc w:val="left"/>
      <w:pPr>
        <w:ind w:left="1008" w:hanging="360"/>
      </w:pPr>
      <w:rPr>
        <w:rFonts w:cs="Times New Roman" w:hint="default"/>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7">
    <w:nsid w:val="378D6C9B"/>
    <w:multiLevelType w:val="hybridMultilevel"/>
    <w:tmpl w:val="6234F702"/>
    <w:lvl w:ilvl="0" w:tplc="D0BE7ED6">
      <w:start w:val="1"/>
      <w:numFmt w:val="taiwaneseCountingThousand"/>
      <w:lvlText w:val="%1、"/>
      <w:lvlJc w:val="left"/>
      <w:pPr>
        <w:ind w:left="480" w:hanging="480"/>
      </w:pPr>
      <w:rPr>
        <w:rFonts w:cs="Times New Roman" w:hint="default"/>
      </w:rPr>
    </w:lvl>
    <w:lvl w:ilvl="1" w:tplc="C08EBC34">
      <w:start w:val="4"/>
      <w:numFmt w:val="decimal"/>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39C02C49"/>
    <w:multiLevelType w:val="hybridMultilevel"/>
    <w:tmpl w:val="449C9836"/>
    <w:lvl w:ilvl="0" w:tplc="49862D96">
      <w:start w:val="1"/>
      <w:numFmt w:val="decimal"/>
      <w:lvlText w:val="%1."/>
      <w:lvlJc w:val="left"/>
      <w:pPr>
        <w:ind w:left="1006" w:hanging="360"/>
      </w:pPr>
      <w:rPr>
        <w:rFonts w:cs="Times New Roman" w:hint="default"/>
        <w:b/>
      </w:rPr>
    </w:lvl>
    <w:lvl w:ilvl="1" w:tplc="04090019" w:tentative="1">
      <w:start w:val="1"/>
      <w:numFmt w:val="ideographTraditional"/>
      <w:lvlText w:val="%2、"/>
      <w:lvlJc w:val="left"/>
      <w:pPr>
        <w:ind w:left="1606" w:hanging="480"/>
      </w:pPr>
      <w:rPr>
        <w:rFonts w:cs="Times New Roman"/>
      </w:rPr>
    </w:lvl>
    <w:lvl w:ilvl="2" w:tplc="0409001B" w:tentative="1">
      <w:start w:val="1"/>
      <w:numFmt w:val="lowerRoman"/>
      <w:lvlText w:val="%3."/>
      <w:lvlJc w:val="right"/>
      <w:pPr>
        <w:ind w:left="2086" w:hanging="480"/>
      </w:pPr>
      <w:rPr>
        <w:rFonts w:cs="Times New Roman"/>
      </w:rPr>
    </w:lvl>
    <w:lvl w:ilvl="3" w:tplc="0409000F" w:tentative="1">
      <w:start w:val="1"/>
      <w:numFmt w:val="decimal"/>
      <w:lvlText w:val="%4."/>
      <w:lvlJc w:val="left"/>
      <w:pPr>
        <w:ind w:left="2566" w:hanging="480"/>
      </w:pPr>
      <w:rPr>
        <w:rFonts w:cs="Times New Roman"/>
      </w:rPr>
    </w:lvl>
    <w:lvl w:ilvl="4" w:tplc="04090019" w:tentative="1">
      <w:start w:val="1"/>
      <w:numFmt w:val="ideographTraditional"/>
      <w:lvlText w:val="%5、"/>
      <w:lvlJc w:val="left"/>
      <w:pPr>
        <w:ind w:left="3046" w:hanging="480"/>
      </w:pPr>
      <w:rPr>
        <w:rFonts w:cs="Times New Roman"/>
      </w:rPr>
    </w:lvl>
    <w:lvl w:ilvl="5" w:tplc="0409001B" w:tentative="1">
      <w:start w:val="1"/>
      <w:numFmt w:val="lowerRoman"/>
      <w:lvlText w:val="%6."/>
      <w:lvlJc w:val="right"/>
      <w:pPr>
        <w:ind w:left="3526" w:hanging="480"/>
      </w:pPr>
      <w:rPr>
        <w:rFonts w:cs="Times New Roman"/>
      </w:rPr>
    </w:lvl>
    <w:lvl w:ilvl="6" w:tplc="0409000F" w:tentative="1">
      <w:start w:val="1"/>
      <w:numFmt w:val="decimal"/>
      <w:lvlText w:val="%7."/>
      <w:lvlJc w:val="left"/>
      <w:pPr>
        <w:ind w:left="4006" w:hanging="480"/>
      </w:pPr>
      <w:rPr>
        <w:rFonts w:cs="Times New Roman"/>
      </w:rPr>
    </w:lvl>
    <w:lvl w:ilvl="7" w:tplc="04090019" w:tentative="1">
      <w:start w:val="1"/>
      <w:numFmt w:val="ideographTraditional"/>
      <w:lvlText w:val="%8、"/>
      <w:lvlJc w:val="left"/>
      <w:pPr>
        <w:ind w:left="4486" w:hanging="480"/>
      </w:pPr>
      <w:rPr>
        <w:rFonts w:cs="Times New Roman"/>
      </w:rPr>
    </w:lvl>
    <w:lvl w:ilvl="8" w:tplc="0409001B" w:tentative="1">
      <w:start w:val="1"/>
      <w:numFmt w:val="lowerRoman"/>
      <w:lvlText w:val="%9."/>
      <w:lvlJc w:val="right"/>
      <w:pPr>
        <w:ind w:left="4966" w:hanging="480"/>
      </w:pPr>
      <w:rPr>
        <w:rFonts w:cs="Times New Roman"/>
      </w:rPr>
    </w:lvl>
  </w:abstractNum>
  <w:abstractNum w:abstractNumId="9">
    <w:nsid w:val="3E300B37"/>
    <w:multiLevelType w:val="hybridMultilevel"/>
    <w:tmpl w:val="C39492B0"/>
    <w:lvl w:ilvl="0" w:tplc="BC082A1A">
      <w:start w:val="1"/>
      <w:numFmt w:val="decimal"/>
      <w:lvlText w:val="%1、"/>
      <w:lvlJc w:val="left"/>
      <w:pPr>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40BE7C74"/>
    <w:multiLevelType w:val="hybridMultilevel"/>
    <w:tmpl w:val="57CCBB30"/>
    <w:lvl w:ilvl="0" w:tplc="ABCE7D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41D372BB"/>
    <w:multiLevelType w:val="hybridMultilevel"/>
    <w:tmpl w:val="E1ECD0BC"/>
    <w:lvl w:ilvl="0" w:tplc="F0B269B8">
      <w:start w:val="1"/>
      <w:numFmt w:val="taiwaneseCountingThousand"/>
      <w:lvlText w:val="%1、"/>
      <w:lvlJc w:val="left"/>
      <w:pPr>
        <w:ind w:left="648" w:hanging="648"/>
      </w:pPr>
      <w:rPr>
        <w:rFonts w:cs="Times New Roman" w:hint="default"/>
      </w:rPr>
    </w:lvl>
    <w:lvl w:ilvl="1" w:tplc="96FA73BC">
      <w:start w:val="3"/>
      <w:numFmt w:val="taiwaneseCountingThousand"/>
      <w:lvlText w:val="%2、"/>
      <w:lvlJc w:val="left"/>
      <w:pPr>
        <w:ind w:left="1200" w:hanging="720"/>
      </w:pPr>
      <w:rPr>
        <w:rFonts w:cs="Times New Roman" w:hint="default"/>
      </w:rPr>
    </w:lvl>
    <w:lvl w:ilvl="2" w:tplc="3B2A136A">
      <w:start w:val="4"/>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4260245E"/>
    <w:multiLevelType w:val="hybridMultilevel"/>
    <w:tmpl w:val="F47E292A"/>
    <w:lvl w:ilvl="0" w:tplc="BC082A1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44FE02DB"/>
    <w:multiLevelType w:val="hybridMultilevel"/>
    <w:tmpl w:val="6B4CD0D6"/>
    <w:lvl w:ilvl="0" w:tplc="BB8C9E3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4C522759"/>
    <w:multiLevelType w:val="hybridMultilevel"/>
    <w:tmpl w:val="5DEA432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hint="default"/>
      </w:rPr>
    </w:lvl>
    <w:lvl w:ilvl="8" w:tplc="48090005">
      <w:start w:val="1"/>
      <w:numFmt w:val="bullet"/>
      <w:lvlText w:val=""/>
      <w:lvlJc w:val="left"/>
      <w:pPr>
        <w:ind w:left="6480" w:hanging="360"/>
      </w:pPr>
      <w:rPr>
        <w:rFonts w:ascii="Wingdings" w:hAnsi="Wingdings" w:hint="default"/>
      </w:rPr>
    </w:lvl>
  </w:abstractNum>
  <w:abstractNum w:abstractNumId="15">
    <w:nsid w:val="52635B98"/>
    <w:multiLevelType w:val="hybridMultilevel"/>
    <w:tmpl w:val="1AAA6ED2"/>
    <w:lvl w:ilvl="0" w:tplc="6EFE731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1B944D1"/>
    <w:multiLevelType w:val="hybridMultilevel"/>
    <w:tmpl w:val="A7AE4DD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hint="default"/>
      </w:rPr>
    </w:lvl>
    <w:lvl w:ilvl="8" w:tplc="48090005">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6"/>
  </w:num>
  <w:num w:numId="4">
    <w:abstractNumId w:val="14"/>
  </w:num>
  <w:num w:numId="5">
    <w:abstractNumId w:val="0"/>
  </w:num>
  <w:num w:numId="6">
    <w:abstractNumId w:val="15"/>
  </w:num>
  <w:num w:numId="7">
    <w:abstractNumId w:val="4"/>
  </w:num>
  <w:num w:numId="8">
    <w:abstractNumId w:val="10"/>
  </w:num>
  <w:num w:numId="9">
    <w:abstractNumId w:val="8"/>
  </w:num>
  <w:num w:numId="10">
    <w:abstractNumId w:val="5"/>
  </w:num>
  <w:num w:numId="11">
    <w:abstractNumId w:val="6"/>
  </w:num>
  <w:num w:numId="12">
    <w:abstractNumId w:val="2"/>
  </w:num>
  <w:num w:numId="13">
    <w:abstractNumId w:val="7"/>
  </w:num>
  <w:num w:numId="14">
    <w:abstractNumId w:val="12"/>
  </w:num>
  <w:num w:numId="15">
    <w:abstractNumId w:val="13"/>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46B"/>
    <w:rsid w:val="00012C29"/>
    <w:rsid w:val="00024588"/>
    <w:rsid w:val="000274D1"/>
    <w:rsid w:val="00051B41"/>
    <w:rsid w:val="000548CF"/>
    <w:rsid w:val="0008431C"/>
    <w:rsid w:val="000916A7"/>
    <w:rsid w:val="000B4D13"/>
    <w:rsid w:val="000C680A"/>
    <w:rsid w:val="000E3D0E"/>
    <w:rsid w:val="000F4646"/>
    <w:rsid w:val="000F735F"/>
    <w:rsid w:val="00105086"/>
    <w:rsid w:val="00113813"/>
    <w:rsid w:val="00116BB3"/>
    <w:rsid w:val="0013425B"/>
    <w:rsid w:val="00135D44"/>
    <w:rsid w:val="0013683A"/>
    <w:rsid w:val="00137DE9"/>
    <w:rsid w:val="00150123"/>
    <w:rsid w:val="00151FD6"/>
    <w:rsid w:val="001556C0"/>
    <w:rsid w:val="00170500"/>
    <w:rsid w:val="00175D18"/>
    <w:rsid w:val="001A7C4D"/>
    <w:rsid w:val="001C4086"/>
    <w:rsid w:val="001D5087"/>
    <w:rsid w:val="001D6CF9"/>
    <w:rsid w:val="001E1B30"/>
    <w:rsid w:val="0023641D"/>
    <w:rsid w:val="0024606B"/>
    <w:rsid w:val="0026467B"/>
    <w:rsid w:val="00295E44"/>
    <w:rsid w:val="002976E5"/>
    <w:rsid w:val="002C49B7"/>
    <w:rsid w:val="002D291F"/>
    <w:rsid w:val="002D50FA"/>
    <w:rsid w:val="002F11EB"/>
    <w:rsid w:val="002F3806"/>
    <w:rsid w:val="003060C9"/>
    <w:rsid w:val="0034208B"/>
    <w:rsid w:val="00354E40"/>
    <w:rsid w:val="0036631F"/>
    <w:rsid w:val="00387284"/>
    <w:rsid w:val="003911CD"/>
    <w:rsid w:val="003D3B33"/>
    <w:rsid w:val="003E6367"/>
    <w:rsid w:val="003F705C"/>
    <w:rsid w:val="003F73FD"/>
    <w:rsid w:val="004018D1"/>
    <w:rsid w:val="004234CD"/>
    <w:rsid w:val="00424E65"/>
    <w:rsid w:val="00452765"/>
    <w:rsid w:val="00452E4C"/>
    <w:rsid w:val="004554C5"/>
    <w:rsid w:val="00460A9B"/>
    <w:rsid w:val="00462B29"/>
    <w:rsid w:val="0046493F"/>
    <w:rsid w:val="00470926"/>
    <w:rsid w:val="00471668"/>
    <w:rsid w:val="00487549"/>
    <w:rsid w:val="00492814"/>
    <w:rsid w:val="0050268C"/>
    <w:rsid w:val="00503036"/>
    <w:rsid w:val="00535920"/>
    <w:rsid w:val="005403B9"/>
    <w:rsid w:val="00550950"/>
    <w:rsid w:val="00551808"/>
    <w:rsid w:val="005574F4"/>
    <w:rsid w:val="0056146B"/>
    <w:rsid w:val="005708F2"/>
    <w:rsid w:val="005A030E"/>
    <w:rsid w:val="005B0D4B"/>
    <w:rsid w:val="005B4654"/>
    <w:rsid w:val="005B6848"/>
    <w:rsid w:val="005C2658"/>
    <w:rsid w:val="005C6AF8"/>
    <w:rsid w:val="0060553D"/>
    <w:rsid w:val="0060724D"/>
    <w:rsid w:val="00614029"/>
    <w:rsid w:val="006577E7"/>
    <w:rsid w:val="006949B7"/>
    <w:rsid w:val="0069645C"/>
    <w:rsid w:val="006C4271"/>
    <w:rsid w:val="006C7B67"/>
    <w:rsid w:val="006E40B2"/>
    <w:rsid w:val="006F5668"/>
    <w:rsid w:val="007057C0"/>
    <w:rsid w:val="00714513"/>
    <w:rsid w:val="007215B3"/>
    <w:rsid w:val="00722FF4"/>
    <w:rsid w:val="00726B82"/>
    <w:rsid w:val="00732286"/>
    <w:rsid w:val="00743814"/>
    <w:rsid w:val="00745864"/>
    <w:rsid w:val="00766ED2"/>
    <w:rsid w:val="007672C3"/>
    <w:rsid w:val="0077593F"/>
    <w:rsid w:val="007A09A9"/>
    <w:rsid w:val="007D6FC9"/>
    <w:rsid w:val="007E066D"/>
    <w:rsid w:val="007E4932"/>
    <w:rsid w:val="007F6ED8"/>
    <w:rsid w:val="00805A58"/>
    <w:rsid w:val="00806FC8"/>
    <w:rsid w:val="00822511"/>
    <w:rsid w:val="00823F8B"/>
    <w:rsid w:val="00825C11"/>
    <w:rsid w:val="008338A6"/>
    <w:rsid w:val="00843DB4"/>
    <w:rsid w:val="008517F8"/>
    <w:rsid w:val="00861561"/>
    <w:rsid w:val="008814B4"/>
    <w:rsid w:val="00885990"/>
    <w:rsid w:val="008B6DF9"/>
    <w:rsid w:val="008D2DF7"/>
    <w:rsid w:val="00900196"/>
    <w:rsid w:val="00902C33"/>
    <w:rsid w:val="0090552D"/>
    <w:rsid w:val="009144CA"/>
    <w:rsid w:val="0091568B"/>
    <w:rsid w:val="00923A26"/>
    <w:rsid w:val="0094428D"/>
    <w:rsid w:val="009444BF"/>
    <w:rsid w:val="009614AB"/>
    <w:rsid w:val="00976870"/>
    <w:rsid w:val="00984ECA"/>
    <w:rsid w:val="00985DBF"/>
    <w:rsid w:val="00987A33"/>
    <w:rsid w:val="009900B1"/>
    <w:rsid w:val="009B6BFC"/>
    <w:rsid w:val="009B6D18"/>
    <w:rsid w:val="009D37CD"/>
    <w:rsid w:val="009E4CA0"/>
    <w:rsid w:val="009E548B"/>
    <w:rsid w:val="00A21F2E"/>
    <w:rsid w:val="00A252D9"/>
    <w:rsid w:val="00A27E1F"/>
    <w:rsid w:val="00A437D6"/>
    <w:rsid w:val="00A43E62"/>
    <w:rsid w:val="00A65622"/>
    <w:rsid w:val="00A73ED0"/>
    <w:rsid w:val="00A816A2"/>
    <w:rsid w:val="00A85F4F"/>
    <w:rsid w:val="00A965BB"/>
    <w:rsid w:val="00AA156F"/>
    <w:rsid w:val="00AA7746"/>
    <w:rsid w:val="00AB6C31"/>
    <w:rsid w:val="00AE007D"/>
    <w:rsid w:val="00AF1938"/>
    <w:rsid w:val="00B02E8B"/>
    <w:rsid w:val="00B06327"/>
    <w:rsid w:val="00B17CCF"/>
    <w:rsid w:val="00B23B8F"/>
    <w:rsid w:val="00B24D6C"/>
    <w:rsid w:val="00B40840"/>
    <w:rsid w:val="00B41169"/>
    <w:rsid w:val="00B61AB3"/>
    <w:rsid w:val="00B70C2A"/>
    <w:rsid w:val="00B74152"/>
    <w:rsid w:val="00B743D8"/>
    <w:rsid w:val="00B82B57"/>
    <w:rsid w:val="00B86669"/>
    <w:rsid w:val="00B96CC2"/>
    <w:rsid w:val="00BB282E"/>
    <w:rsid w:val="00BC083F"/>
    <w:rsid w:val="00BC1E5C"/>
    <w:rsid w:val="00BC4555"/>
    <w:rsid w:val="00C10F53"/>
    <w:rsid w:val="00C11DA6"/>
    <w:rsid w:val="00C14884"/>
    <w:rsid w:val="00C160D2"/>
    <w:rsid w:val="00C34C26"/>
    <w:rsid w:val="00C369CC"/>
    <w:rsid w:val="00C3741E"/>
    <w:rsid w:val="00C44161"/>
    <w:rsid w:val="00C46E25"/>
    <w:rsid w:val="00C809AC"/>
    <w:rsid w:val="00CC4908"/>
    <w:rsid w:val="00CE4439"/>
    <w:rsid w:val="00CF0799"/>
    <w:rsid w:val="00CF6670"/>
    <w:rsid w:val="00D01B7C"/>
    <w:rsid w:val="00D47064"/>
    <w:rsid w:val="00D50CAA"/>
    <w:rsid w:val="00D53089"/>
    <w:rsid w:val="00D709F0"/>
    <w:rsid w:val="00D72DA1"/>
    <w:rsid w:val="00D81BC3"/>
    <w:rsid w:val="00D85E65"/>
    <w:rsid w:val="00D9646C"/>
    <w:rsid w:val="00DB152C"/>
    <w:rsid w:val="00DB4CCD"/>
    <w:rsid w:val="00DC6834"/>
    <w:rsid w:val="00DE1F31"/>
    <w:rsid w:val="00DE4CDE"/>
    <w:rsid w:val="00E0154D"/>
    <w:rsid w:val="00E205C0"/>
    <w:rsid w:val="00E238B6"/>
    <w:rsid w:val="00E249D8"/>
    <w:rsid w:val="00E2771B"/>
    <w:rsid w:val="00E9054D"/>
    <w:rsid w:val="00E959B9"/>
    <w:rsid w:val="00EB2549"/>
    <w:rsid w:val="00EE495D"/>
    <w:rsid w:val="00F01741"/>
    <w:rsid w:val="00F030B0"/>
    <w:rsid w:val="00F344FC"/>
    <w:rsid w:val="00F46364"/>
    <w:rsid w:val="00F524E3"/>
    <w:rsid w:val="00F60567"/>
    <w:rsid w:val="00F67BD4"/>
    <w:rsid w:val="00F868CC"/>
    <w:rsid w:val="00FC0452"/>
    <w:rsid w:val="00FC3429"/>
    <w:rsid w:val="00FD2564"/>
    <w:rsid w:val="00FF47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668"/>
    <w:pPr>
      <w:widowControl w:val="0"/>
    </w:pPr>
  </w:style>
  <w:style w:type="paragraph" w:styleId="1">
    <w:name w:val="heading 1"/>
    <w:basedOn w:val="a"/>
    <w:link w:val="10"/>
    <w:uiPriority w:val="99"/>
    <w:qFormat/>
    <w:rsid w:val="00E249D8"/>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249D8"/>
    <w:rPr>
      <w:rFonts w:ascii="新細明體" w:eastAsia="新細明體" w:hAnsi="新細明體" w:cs="新細明體"/>
      <w:b/>
      <w:bCs/>
      <w:kern w:val="36"/>
      <w:sz w:val="48"/>
      <w:szCs w:val="48"/>
    </w:rPr>
  </w:style>
  <w:style w:type="paragraph" w:styleId="a3">
    <w:name w:val="List Paragraph"/>
    <w:basedOn w:val="a"/>
    <w:uiPriority w:val="99"/>
    <w:qFormat/>
    <w:rsid w:val="0056146B"/>
    <w:pPr>
      <w:ind w:leftChars="200" w:left="480"/>
    </w:pPr>
  </w:style>
  <w:style w:type="paragraph" w:styleId="a4">
    <w:name w:val="Balloon Text"/>
    <w:basedOn w:val="a"/>
    <w:link w:val="a5"/>
    <w:uiPriority w:val="99"/>
    <w:semiHidden/>
    <w:rsid w:val="00732286"/>
    <w:rPr>
      <w:rFonts w:ascii="Cambria" w:hAnsi="Cambria"/>
      <w:sz w:val="18"/>
      <w:szCs w:val="18"/>
    </w:rPr>
  </w:style>
  <w:style w:type="character" w:customStyle="1" w:styleId="a5">
    <w:name w:val="註解方塊文字 字元"/>
    <w:basedOn w:val="a0"/>
    <w:link w:val="a4"/>
    <w:uiPriority w:val="99"/>
    <w:semiHidden/>
    <w:locked/>
    <w:rsid w:val="00732286"/>
    <w:rPr>
      <w:rFonts w:ascii="Cambria" w:eastAsia="新細明體" w:hAnsi="Cambria" w:cs="Times New Roman"/>
      <w:sz w:val="18"/>
      <w:szCs w:val="18"/>
    </w:rPr>
  </w:style>
  <w:style w:type="paragraph" w:styleId="a6">
    <w:name w:val="header"/>
    <w:basedOn w:val="a"/>
    <w:link w:val="a7"/>
    <w:rsid w:val="00B70C2A"/>
    <w:pPr>
      <w:tabs>
        <w:tab w:val="center" w:pos="4153"/>
        <w:tab w:val="right" w:pos="8306"/>
      </w:tabs>
      <w:snapToGrid w:val="0"/>
    </w:pPr>
    <w:rPr>
      <w:sz w:val="20"/>
      <w:szCs w:val="20"/>
    </w:rPr>
  </w:style>
  <w:style w:type="character" w:customStyle="1" w:styleId="a7">
    <w:name w:val="頁首 字元"/>
    <w:basedOn w:val="a0"/>
    <w:link w:val="a6"/>
    <w:locked/>
    <w:rsid w:val="00B70C2A"/>
    <w:rPr>
      <w:rFonts w:cs="Times New Roman"/>
      <w:sz w:val="20"/>
      <w:szCs w:val="20"/>
    </w:rPr>
  </w:style>
  <w:style w:type="paragraph" w:styleId="a8">
    <w:name w:val="footer"/>
    <w:basedOn w:val="a"/>
    <w:link w:val="a9"/>
    <w:uiPriority w:val="99"/>
    <w:semiHidden/>
    <w:rsid w:val="00B70C2A"/>
    <w:pPr>
      <w:tabs>
        <w:tab w:val="center" w:pos="4153"/>
        <w:tab w:val="right" w:pos="8306"/>
      </w:tabs>
      <w:snapToGrid w:val="0"/>
    </w:pPr>
    <w:rPr>
      <w:sz w:val="20"/>
      <w:szCs w:val="20"/>
    </w:rPr>
  </w:style>
  <w:style w:type="character" w:customStyle="1" w:styleId="a9">
    <w:name w:val="頁尾 字元"/>
    <w:basedOn w:val="a0"/>
    <w:link w:val="a8"/>
    <w:uiPriority w:val="99"/>
    <w:semiHidden/>
    <w:locked/>
    <w:rsid w:val="00B70C2A"/>
    <w:rPr>
      <w:rFonts w:cs="Times New Roman"/>
      <w:sz w:val="20"/>
      <w:szCs w:val="20"/>
    </w:rPr>
  </w:style>
  <w:style w:type="paragraph" w:styleId="Web">
    <w:name w:val="Normal (Web)"/>
    <w:basedOn w:val="a"/>
    <w:uiPriority w:val="99"/>
    <w:semiHidden/>
    <w:rsid w:val="00B70C2A"/>
    <w:pPr>
      <w:widowControl/>
      <w:spacing w:before="100" w:beforeAutospacing="1" w:after="100" w:afterAutospacing="1"/>
    </w:pPr>
    <w:rPr>
      <w:rFonts w:ascii="新細明體" w:hAnsi="新細明體" w:cs="新細明體"/>
      <w:kern w:val="0"/>
      <w:szCs w:val="24"/>
    </w:rPr>
  </w:style>
  <w:style w:type="character" w:styleId="aa">
    <w:name w:val="Hyperlink"/>
    <w:basedOn w:val="a0"/>
    <w:uiPriority w:val="99"/>
    <w:semiHidden/>
    <w:rsid w:val="00B70C2A"/>
    <w:rPr>
      <w:rFonts w:cs="Times New Roman"/>
      <w:color w:val="0000FF"/>
      <w:u w:val="single"/>
    </w:rPr>
  </w:style>
  <w:style w:type="character" w:customStyle="1" w:styleId="langwithname">
    <w:name w:val="langwithname"/>
    <w:basedOn w:val="a0"/>
    <w:uiPriority w:val="99"/>
    <w:rsid w:val="001556C0"/>
    <w:rPr>
      <w:rFonts w:cs="Times New Roman"/>
    </w:rPr>
  </w:style>
  <w:style w:type="character" w:styleId="ab">
    <w:name w:val="annotation reference"/>
    <w:basedOn w:val="a0"/>
    <w:uiPriority w:val="99"/>
    <w:semiHidden/>
    <w:rsid w:val="00A85F4F"/>
    <w:rPr>
      <w:rFonts w:cs="Times New Roman"/>
      <w:sz w:val="18"/>
      <w:szCs w:val="18"/>
    </w:rPr>
  </w:style>
  <w:style w:type="paragraph" w:styleId="ac">
    <w:name w:val="annotation text"/>
    <w:basedOn w:val="a"/>
    <w:link w:val="ad"/>
    <w:uiPriority w:val="99"/>
    <w:semiHidden/>
    <w:rsid w:val="00A85F4F"/>
  </w:style>
  <w:style w:type="character" w:customStyle="1" w:styleId="ad">
    <w:name w:val="註解文字 字元"/>
    <w:basedOn w:val="a0"/>
    <w:link w:val="ac"/>
    <w:uiPriority w:val="99"/>
    <w:semiHidden/>
    <w:locked/>
    <w:rsid w:val="00A85F4F"/>
    <w:rPr>
      <w:rFonts w:cs="Times New Roman"/>
    </w:rPr>
  </w:style>
  <w:style w:type="paragraph" w:styleId="ae">
    <w:name w:val="annotation subject"/>
    <w:basedOn w:val="ac"/>
    <w:next w:val="ac"/>
    <w:link w:val="af"/>
    <w:uiPriority w:val="99"/>
    <w:semiHidden/>
    <w:rsid w:val="00A85F4F"/>
    <w:rPr>
      <w:b/>
      <w:bCs/>
    </w:rPr>
  </w:style>
  <w:style w:type="character" w:customStyle="1" w:styleId="af">
    <w:name w:val="註解主旨 字元"/>
    <w:basedOn w:val="ad"/>
    <w:link w:val="ae"/>
    <w:uiPriority w:val="99"/>
    <w:semiHidden/>
    <w:locked/>
    <w:rsid w:val="00A85F4F"/>
    <w:rPr>
      <w:rFonts w:cs="Times New Roman"/>
      <w:b/>
      <w:bCs/>
    </w:rPr>
  </w:style>
  <w:style w:type="character" w:styleId="af0">
    <w:name w:val="Strong"/>
    <w:basedOn w:val="a0"/>
    <w:uiPriority w:val="99"/>
    <w:qFormat/>
    <w:rsid w:val="00E249D8"/>
    <w:rPr>
      <w:rFonts w:cs="Times New Roman"/>
      <w:b/>
      <w:bCs/>
    </w:rPr>
  </w:style>
  <w:style w:type="character" w:styleId="af1">
    <w:name w:val="page number"/>
    <w:basedOn w:val="a0"/>
    <w:uiPriority w:val="99"/>
    <w:rsid w:val="00550950"/>
    <w:rPr>
      <w:rFonts w:cs="Times New Roman"/>
    </w:rPr>
  </w:style>
  <w:style w:type="table" w:styleId="af2">
    <w:name w:val="Table Grid"/>
    <w:basedOn w:val="a1"/>
    <w:locked/>
    <w:rsid w:val="005B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668"/>
    <w:pPr>
      <w:widowControl w:val="0"/>
    </w:pPr>
  </w:style>
  <w:style w:type="paragraph" w:styleId="1">
    <w:name w:val="heading 1"/>
    <w:basedOn w:val="a"/>
    <w:link w:val="10"/>
    <w:uiPriority w:val="99"/>
    <w:qFormat/>
    <w:rsid w:val="00E249D8"/>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249D8"/>
    <w:rPr>
      <w:rFonts w:ascii="新細明體" w:eastAsia="新細明體" w:hAnsi="新細明體" w:cs="新細明體"/>
      <w:b/>
      <w:bCs/>
      <w:kern w:val="36"/>
      <w:sz w:val="48"/>
      <w:szCs w:val="48"/>
    </w:rPr>
  </w:style>
  <w:style w:type="paragraph" w:styleId="a3">
    <w:name w:val="List Paragraph"/>
    <w:basedOn w:val="a"/>
    <w:uiPriority w:val="99"/>
    <w:qFormat/>
    <w:rsid w:val="0056146B"/>
    <w:pPr>
      <w:ind w:leftChars="200" w:left="480"/>
    </w:pPr>
  </w:style>
  <w:style w:type="paragraph" w:styleId="a4">
    <w:name w:val="Balloon Text"/>
    <w:basedOn w:val="a"/>
    <w:link w:val="a5"/>
    <w:uiPriority w:val="99"/>
    <w:semiHidden/>
    <w:rsid w:val="00732286"/>
    <w:rPr>
      <w:rFonts w:ascii="Cambria" w:hAnsi="Cambria"/>
      <w:sz w:val="18"/>
      <w:szCs w:val="18"/>
    </w:rPr>
  </w:style>
  <w:style w:type="character" w:customStyle="1" w:styleId="a5">
    <w:name w:val="註解方塊文字 字元"/>
    <w:basedOn w:val="a0"/>
    <w:link w:val="a4"/>
    <w:uiPriority w:val="99"/>
    <w:semiHidden/>
    <w:locked/>
    <w:rsid w:val="00732286"/>
    <w:rPr>
      <w:rFonts w:ascii="Cambria" w:eastAsia="新細明體" w:hAnsi="Cambria" w:cs="Times New Roman"/>
      <w:sz w:val="18"/>
      <w:szCs w:val="18"/>
    </w:rPr>
  </w:style>
  <w:style w:type="paragraph" w:styleId="a6">
    <w:name w:val="header"/>
    <w:basedOn w:val="a"/>
    <w:link w:val="a7"/>
    <w:rsid w:val="00B70C2A"/>
    <w:pPr>
      <w:tabs>
        <w:tab w:val="center" w:pos="4153"/>
        <w:tab w:val="right" w:pos="8306"/>
      </w:tabs>
      <w:snapToGrid w:val="0"/>
    </w:pPr>
    <w:rPr>
      <w:sz w:val="20"/>
      <w:szCs w:val="20"/>
    </w:rPr>
  </w:style>
  <w:style w:type="character" w:customStyle="1" w:styleId="a7">
    <w:name w:val="頁首 字元"/>
    <w:basedOn w:val="a0"/>
    <w:link w:val="a6"/>
    <w:locked/>
    <w:rsid w:val="00B70C2A"/>
    <w:rPr>
      <w:rFonts w:cs="Times New Roman"/>
      <w:sz w:val="20"/>
      <w:szCs w:val="20"/>
    </w:rPr>
  </w:style>
  <w:style w:type="paragraph" w:styleId="a8">
    <w:name w:val="footer"/>
    <w:basedOn w:val="a"/>
    <w:link w:val="a9"/>
    <w:uiPriority w:val="99"/>
    <w:semiHidden/>
    <w:rsid w:val="00B70C2A"/>
    <w:pPr>
      <w:tabs>
        <w:tab w:val="center" w:pos="4153"/>
        <w:tab w:val="right" w:pos="8306"/>
      </w:tabs>
      <w:snapToGrid w:val="0"/>
    </w:pPr>
    <w:rPr>
      <w:sz w:val="20"/>
      <w:szCs w:val="20"/>
    </w:rPr>
  </w:style>
  <w:style w:type="character" w:customStyle="1" w:styleId="a9">
    <w:name w:val="頁尾 字元"/>
    <w:basedOn w:val="a0"/>
    <w:link w:val="a8"/>
    <w:uiPriority w:val="99"/>
    <w:semiHidden/>
    <w:locked/>
    <w:rsid w:val="00B70C2A"/>
    <w:rPr>
      <w:rFonts w:cs="Times New Roman"/>
      <w:sz w:val="20"/>
      <w:szCs w:val="20"/>
    </w:rPr>
  </w:style>
  <w:style w:type="paragraph" w:styleId="Web">
    <w:name w:val="Normal (Web)"/>
    <w:basedOn w:val="a"/>
    <w:uiPriority w:val="99"/>
    <w:semiHidden/>
    <w:rsid w:val="00B70C2A"/>
    <w:pPr>
      <w:widowControl/>
      <w:spacing w:before="100" w:beforeAutospacing="1" w:after="100" w:afterAutospacing="1"/>
    </w:pPr>
    <w:rPr>
      <w:rFonts w:ascii="新細明體" w:hAnsi="新細明體" w:cs="新細明體"/>
      <w:kern w:val="0"/>
      <w:szCs w:val="24"/>
    </w:rPr>
  </w:style>
  <w:style w:type="character" w:styleId="aa">
    <w:name w:val="Hyperlink"/>
    <w:basedOn w:val="a0"/>
    <w:uiPriority w:val="99"/>
    <w:semiHidden/>
    <w:rsid w:val="00B70C2A"/>
    <w:rPr>
      <w:rFonts w:cs="Times New Roman"/>
      <w:color w:val="0000FF"/>
      <w:u w:val="single"/>
    </w:rPr>
  </w:style>
  <w:style w:type="character" w:customStyle="1" w:styleId="langwithname">
    <w:name w:val="langwithname"/>
    <w:basedOn w:val="a0"/>
    <w:uiPriority w:val="99"/>
    <w:rsid w:val="001556C0"/>
    <w:rPr>
      <w:rFonts w:cs="Times New Roman"/>
    </w:rPr>
  </w:style>
  <w:style w:type="character" w:styleId="ab">
    <w:name w:val="annotation reference"/>
    <w:basedOn w:val="a0"/>
    <w:uiPriority w:val="99"/>
    <w:semiHidden/>
    <w:rsid w:val="00A85F4F"/>
    <w:rPr>
      <w:rFonts w:cs="Times New Roman"/>
      <w:sz w:val="18"/>
      <w:szCs w:val="18"/>
    </w:rPr>
  </w:style>
  <w:style w:type="paragraph" w:styleId="ac">
    <w:name w:val="annotation text"/>
    <w:basedOn w:val="a"/>
    <w:link w:val="ad"/>
    <w:uiPriority w:val="99"/>
    <w:semiHidden/>
    <w:rsid w:val="00A85F4F"/>
  </w:style>
  <w:style w:type="character" w:customStyle="1" w:styleId="ad">
    <w:name w:val="註解文字 字元"/>
    <w:basedOn w:val="a0"/>
    <w:link w:val="ac"/>
    <w:uiPriority w:val="99"/>
    <w:semiHidden/>
    <w:locked/>
    <w:rsid w:val="00A85F4F"/>
    <w:rPr>
      <w:rFonts w:cs="Times New Roman"/>
    </w:rPr>
  </w:style>
  <w:style w:type="paragraph" w:styleId="ae">
    <w:name w:val="annotation subject"/>
    <w:basedOn w:val="ac"/>
    <w:next w:val="ac"/>
    <w:link w:val="af"/>
    <w:uiPriority w:val="99"/>
    <w:semiHidden/>
    <w:rsid w:val="00A85F4F"/>
    <w:rPr>
      <w:b/>
      <w:bCs/>
    </w:rPr>
  </w:style>
  <w:style w:type="character" w:customStyle="1" w:styleId="af">
    <w:name w:val="註解主旨 字元"/>
    <w:basedOn w:val="ad"/>
    <w:link w:val="ae"/>
    <w:uiPriority w:val="99"/>
    <w:semiHidden/>
    <w:locked/>
    <w:rsid w:val="00A85F4F"/>
    <w:rPr>
      <w:rFonts w:cs="Times New Roman"/>
      <w:b/>
      <w:bCs/>
    </w:rPr>
  </w:style>
  <w:style w:type="character" w:styleId="af0">
    <w:name w:val="Strong"/>
    <w:basedOn w:val="a0"/>
    <w:uiPriority w:val="99"/>
    <w:qFormat/>
    <w:rsid w:val="00E249D8"/>
    <w:rPr>
      <w:rFonts w:cs="Times New Roman"/>
      <w:b/>
      <w:bCs/>
    </w:rPr>
  </w:style>
  <w:style w:type="character" w:styleId="af1">
    <w:name w:val="page number"/>
    <w:basedOn w:val="a0"/>
    <w:uiPriority w:val="99"/>
    <w:rsid w:val="00550950"/>
    <w:rPr>
      <w:rFonts w:cs="Times New Roman"/>
    </w:rPr>
  </w:style>
  <w:style w:type="table" w:styleId="af2">
    <w:name w:val="Table Grid"/>
    <w:basedOn w:val="a1"/>
    <w:locked/>
    <w:rsid w:val="005B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2536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s://zh.wikipedia.org/wiki/%E4%BF%A1%E6%81%AF%E5%8F%8A%E9%80%9A%E4%BF%A1%E6%8A%80%E6%9C%AF"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zh.wikipedia.org/wiki/%E8%8B%B1%E8%AF%A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12</Pages>
  <Words>971</Words>
  <Characters>5537</Characters>
  <Application>Microsoft Office Word</Application>
  <DocSecurity>0</DocSecurity>
  <Lines>46</Lines>
  <Paragraphs>12</Paragraphs>
  <ScaleCrop>false</ScaleCrop>
  <Company/>
  <LinksUpToDate>false</LinksUpToDate>
  <CharactersWithSpaces>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104年新加坡中學圖書館參訪報告</dc:title>
  <dc:creator>Win</dc:creator>
  <cp:lastModifiedBy>User</cp:lastModifiedBy>
  <cp:revision>7</cp:revision>
  <cp:lastPrinted>2015-12-22T07:29:00Z</cp:lastPrinted>
  <dcterms:created xsi:type="dcterms:W3CDTF">2015-12-21T09:15:00Z</dcterms:created>
  <dcterms:modified xsi:type="dcterms:W3CDTF">2015-12-22T07:29:00Z</dcterms:modified>
</cp:coreProperties>
</file>