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325" w:rsidRPr="003772EF" w:rsidRDefault="000438E6" w:rsidP="001B26F5">
      <w:pPr>
        <w:jc w:val="center"/>
        <w:rPr>
          <w:rFonts w:ascii="微軟正黑體" w:eastAsia="微軟正黑體" w:hAnsi="微軟正黑體"/>
          <w:b/>
          <w:sz w:val="48"/>
          <w:szCs w:val="48"/>
        </w:rPr>
      </w:pPr>
      <w:r w:rsidRPr="003772EF">
        <w:rPr>
          <w:rFonts w:ascii="微軟正黑體" w:eastAsia="微軟正黑體" w:hAnsi="微軟正黑體" w:hint="eastAsia"/>
          <w:b/>
          <w:sz w:val="48"/>
          <w:szCs w:val="48"/>
        </w:rPr>
        <w:t>新加坡的閱讀擎天大樹</w:t>
      </w:r>
    </w:p>
    <w:p w:rsidR="00110E36" w:rsidRDefault="00110E36" w:rsidP="00110E36">
      <w:pPr>
        <w:jc w:val="center"/>
        <w:rPr>
          <w:rFonts w:ascii="微軟正黑體" w:eastAsia="微軟正黑體" w:hAnsi="微軟正黑體" w:hint="eastAsia"/>
          <w:b/>
          <w:sz w:val="32"/>
          <w:szCs w:val="32"/>
        </w:rPr>
      </w:pPr>
      <w:bookmarkStart w:id="0" w:name="_GoBack"/>
      <w:bookmarkEnd w:id="0"/>
    </w:p>
    <w:p w:rsidR="003772EF" w:rsidRPr="003772EF" w:rsidRDefault="003772EF" w:rsidP="001B26F5">
      <w:pPr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3772EF">
        <w:rPr>
          <w:rFonts w:ascii="微軟正黑體" w:eastAsia="微軟正黑體" w:hAnsi="微軟正黑體" w:hint="eastAsia"/>
          <w:b/>
          <w:sz w:val="32"/>
          <w:szCs w:val="32"/>
        </w:rPr>
        <w:t>王妍蓁</w:t>
      </w:r>
    </w:p>
    <w:p w:rsidR="003772EF" w:rsidRPr="003772EF" w:rsidRDefault="003772EF" w:rsidP="001B26F5">
      <w:pPr>
        <w:jc w:val="center"/>
        <w:rPr>
          <w:rFonts w:ascii="微軟正黑體" w:eastAsia="微軟正黑體" w:hAnsi="微軟正黑體" w:hint="eastAsia"/>
          <w:b/>
          <w:sz w:val="32"/>
          <w:szCs w:val="32"/>
        </w:rPr>
      </w:pPr>
      <w:r w:rsidRPr="003772EF">
        <w:rPr>
          <w:rFonts w:ascii="微軟正黑體" w:eastAsia="微軟正黑體" w:hAnsi="微軟正黑體" w:hint="eastAsia"/>
          <w:b/>
          <w:sz w:val="32"/>
          <w:szCs w:val="32"/>
        </w:rPr>
        <w:t>臺北市萬芳高中國中部圖書館閱讀推動教師</w:t>
      </w:r>
    </w:p>
    <w:p w:rsidR="003772EF" w:rsidRDefault="003772EF" w:rsidP="001B26F5">
      <w:pPr>
        <w:jc w:val="center"/>
        <w:rPr>
          <w:rFonts w:ascii="微軟正黑體" w:eastAsia="微軟正黑體" w:hAnsi="微軟正黑體" w:hint="eastAsia"/>
          <w:b/>
          <w:sz w:val="32"/>
          <w:szCs w:val="32"/>
        </w:rPr>
      </w:pPr>
      <w:r w:rsidRPr="003772EF">
        <w:rPr>
          <w:rFonts w:ascii="微軟正黑體" w:eastAsia="微軟正黑體" w:hAnsi="微軟正黑體" w:hint="eastAsia"/>
          <w:b/>
          <w:sz w:val="32"/>
          <w:szCs w:val="32"/>
        </w:rPr>
        <w:t>林季儒</w:t>
      </w:r>
    </w:p>
    <w:p w:rsidR="00B11EBA" w:rsidRPr="003772EF" w:rsidRDefault="00B11EBA" w:rsidP="001B26F5">
      <w:pPr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B11EBA">
        <w:rPr>
          <w:rFonts w:ascii="微軟正黑體" w:eastAsia="微軟正黑體" w:hAnsi="微軟正黑體" w:hint="eastAsia"/>
          <w:b/>
          <w:sz w:val="32"/>
          <w:szCs w:val="32"/>
        </w:rPr>
        <w:t>基隆市銘傳國中</w:t>
      </w:r>
      <w:r w:rsidRPr="003772EF">
        <w:rPr>
          <w:rFonts w:ascii="微軟正黑體" w:eastAsia="微軟正黑體" w:hAnsi="微軟正黑體" w:hint="eastAsia"/>
          <w:b/>
          <w:sz w:val="32"/>
          <w:szCs w:val="32"/>
        </w:rPr>
        <w:t>圖書館閱讀推動教師</w:t>
      </w:r>
    </w:p>
    <w:p w:rsidR="001B26F5" w:rsidRPr="003772EF" w:rsidRDefault="001B26F5" w:rsidP="001B26F5">
      <w:pPr>
        <w:jc w:val="center"/>
        <w:rPr>
          <w:rFonts w:ascii="微軟正黑體" w:eastAsia="微軟正黑體" w:hAnsi="微軟正黑體"/>
        </w:rPr>
      </w:pPr>
    </w:p>
    <w:p w:rsidR="00CA3135" w:rsidRPr="003772EF" w:rsidRDefault="000438E6" w:rsidP="00E27617">
      <w:pPr>
        <w:pStyle w:val="a7"/>
        <w:ind w:left="0"/>
        <w:rPr>
          <w:rFonts w:ascii="微軟正黑體" w:eastAsia="微軟正黑體" w:hAnsi="微軟正黑體"/>
        </w:rPr>
      </w:pPr>
      <w:r w:rsidRPr="003772EF">
        <w:rPr>
          <w:rFonts w:ascii="微軟正黑體" w:eastAsia="微軟正黑體" w:hAnsi="微軟正黑體" w:hint="eastAsia"/>
        </w:rPr>
        <w:t xml:space="preserve">    參加</w:t>
      </w:r>
      <w:r w:rsidRPr="003772EF">
        <w:rPr>
          <w:rFonts w:ascii="微軟正黑體" w:eastAsia="微軟正黑體" w:hAnsi="微軟正黑體"/>
        </w:rPr>
        <w:t>104</w:t>
      </w:r>
      <w:r w:rsidRPr="003772EF">
        <w:rPr>
          <w:rFonts w:ascii="微軟正黑體" w:eastAsia="微軟正黑體" w:hAnsi="微軟正黑體" w:hint="eastAsia"/>
        </w:rPr>
        <w:t>學年度閱讀教師新加坡</w:t>
      </w:r>
      <w:r w:rsidR="00D81EE6" w:rsidRPr="003772EF">
        <w:rPr>
          <w:rFonts w:ascii="微軟正黑體" w:eastAsia="微軟正黑體" w:hAnsi="微軟正黑體" w:hint="eastAsia"/>
        </w:rPr>
        <w:t>參訪團，行過</w:t>
      </w:r>
      <w:proofErr w:type="spellStart"/>
      <w:r w:rsidR="00E27617" w:rsidRPr="003772EF">
        <w:rPr>
          <w:rFonts w:ascii="微軟正黑體" w:eastAsia="微軟正黑體" w:hAnsi="微軟正黑體"/>
          <w:color w:val="000000" w:themeColor="text1"/>
        </w:rPr>
        <w:t>Gan</w:t>
      </w:r>
      <w:proofErr w:type="spellEnd"/>
      <w:r w:rsidR="00E27617" w:rsidRPr="003772EF">
        <w:rPr>
          <w:rFonts w:ascii="微軟正黑體" w:eastAsia="微軟正黑體" w:hAnsi="微軟正黑體"/>
          <w:color w:val="000000" w:themeColor="text1"/>
        </w:rPr>
        <w:t xml:space="preserve"> </w:t>
      </w:r>
      <w:proofErr w:type="spellStart"/>
      <w:r w:rsidR="00E27617" w:rsidRPr="003772EF">
        <w:rPr>
          <w:rFonts w:ascii="微軟正黑體" w:eastAsia="微軟正黑體" w:hAnsi="微軟正黑體"/>
          <w:color w:val="000000" w:themeColor="text1"/>
        </w:rPr>
        <w:t>Eng</w:t>
      </w:r>
      <w:proofErr w:type="spellEnd"/>
      <w:r w:rsidR="00E27617" w:rsidRPr="003772EF">
        <w:rPr>
          <w:rFonts w:ascii="微軟正黑體" w:eastAsia="微軟正黑體" w:hAnsi="微軟正黑體"/>
          <w:color w:val="000000" w:themeColor="text1"/>
        </w:rPr>
        <w:t xml:space="preserve"> Seng School</w:t>
      </w:r>
      <w:r w:rsidR="00E27617" w:rsidRPr="003772EF">
        <w:rPr>
          <w:rFonts w:ascii="微軟正黑體" w:eastAsia="微軟正黑體" w:hAnsi="微軟正黑體" w:hint="eastAsia"/>
          <w:color w:val="000000" w:themeColor="text1"/>
        </w:rPr>
        <w:t>、</w:t>
      </w:r>
      <w:proofErr w:type="spellStart"/>
      <w:r w:rsidR="00E27617" w:rsidRPr="003772EF">
        <w:rPr>
          <w:rFonts w:ascii="微軟正黑體" w:eastAsia="微軟正黑體" w:hAnsi="微軟正黑體"/>
          <w:color w:val="000000" w:themeColor="text1"/>
        </w:rPr>
        <w:t>Qifa</w:t>
      </w:r>
      <w:proofErr w:type="spellEnd"/>
      <w:r w:rsidR="00E27617" w:rsidRPr="003772EF">
        <w:rPr>
          <w:rFonts w:ascii="微軟正黑體" w:eastAsia="微軟正黑體" w:hAnsi="微軟正黑體"/>
          <w:color w:val="000000" w:themeColor="text1"/>
        </w:rPr>
        <w:t xml:space="preserve"> Primary School</w:t>
      </w:r>
      <w:r w:rsidR="00E27617" w:rsidRPr="003772EF">
        <w:rPr>
          <w:rFonts w:ascii="微軟正黑體" w:eastAsia="微軟正黑體" w:hAnsi="微軟正黑體" w:hint="eastAsia"/>
          <w:color w:val="000000" w:themeColor="text1"/>
        </w:rPr>
        <w:t>與</w:t>
      </w:r>
      <w:r w:rsidR="00CA3135" w:rsidRPr="003772EF">
        <w:rPr>
          <w:rFonts w:ascii="微軟正黑體" w:eastAsia="微軟正黑體" w:hAnsi="微軟正黑體" w:hint="eastAsia"/>
        </w:rPr>
        <w:t>新加坡最大國家公立圖書館</w:t>
      </w:r>
      <w:proofErr w:type="spellStart"/>
      <w:r w:rsidR="00BF21AD" w:rsidRPr="003772EF">
        <w:rPr>
          <w:rFonts w:ascii="微軟正黑體" w:eastAsia="微軟正黑體" w:hAnsi="微軟正黑體" w:hint="eastAsia"/>
        </w:rPr>
        <w:t>Jurong</w:t>
      </w:r>
      <w:proofErr w:type="spellEnd"/>
      <w:r w:rsidR="00BF21AD" w:rsidRPr="003772EF">
        <w:rPr>
          <w:rFonts w:ascii="微軟正黑體" w:eastAsia="微軟正黑體" w:hAnsi="微軟正黑體" w:hint="eastAsia"/>
        </w:rPr>
        <w:t xml:space="preserve"> Regional Library</w:t>
      </w:r>
      <w:r w:rsidR="00E27617" w:rsidRPr="003772EF">
        <w:rPr>
          <w:rFonts w:ascii="微軟正黑體" w:eastAsia="微軟正黑體" w:hAnsi="微軟正黑體" w:hint="eastAsia"/>
        </w:rPr>
        <w:t>等</w:t>
      </w:r>
      <w:r w:rsidR="00CA3135" w:rsidRPr="003772EF">
        <w:rPr>
          <w:rFonts w:ascii="微軟正黑體" w:eastAsia="微軟正黑體" w:hAnsi="微軟正黑體" w:hint="eastAsia"/>
        </w:rPr>
        <w:t>，</w:t>
      </w:r>
      <w:r w:rsidR="00E27617" w:rsidRPr="003772EF">
        <w:rPr>
          <w:rFonts w:ascii="微軟正黑體" w:eastAsia="微軟正黑體" w:hAnsi="微軟正黑體" w:hint="eastAsia"/>
        </w:rPr>
        <w:t>參訪過程</w:t>
      </w:r>
      <w:r w:rsidR="00CA3135" w:rsidRPr="003772EF">
        <w:rPr>
          <w:rFonts w:ascii="微軟正黑體" w:eastAsia="微軟正黑體" w:hAnsi="微軟正黑體" w:hint="eastAsia"/>
        </w:rPr>
        <w:t>內心極為震撼，</w:t>
      </w:r>
      <w:r w:rsidR="00E27617" w:rsidRPr="003772EF">
        <w:rPr>
          <w:rFonts w:ascii="微軟正黑體" w:eastAsia="微軟正黑體" w:hAnsi="微軟正黑體" w:hint="eastAsia"/>
        </w:rPr>
        <w:t>衝擊相當大。</w:t>
      </w:r>
      <w:r w:rsidR="001F4B43" w:rsidRPr="003772EF">
        <w:rPr>
          <w:rFonts w:ascii="微軟正黑體" w:eastAsia="微軟正黑體" w:hAnsi="微軟正黑體" w:hint="eastAsia"/>
        </w:rPr>
        <w:t>反思國內閱讀教育現場，無論是硬體設施或是軟體教學，都</w:t>
      </w:r>
      <w:r w:rsidR="0008187D" w:rsidRPr="003772EF">
        <w:rPr>
          <w:rFonts w:ascii="微軟正黑體" w:eastAsia="微軟正黑體" w:hAnsi="微軟正黑體" w:hint="eastAsia"/>
        </w:rPr>
        <w:t>有相當大的進步空間</w:t>
      </w:r>
      <w:r w:rsidR="00E32889" w:rsidRPr="003772EF">
        <w:rPr>
          <w:rFonts w:ascii="微軟正黑體" w:eastAsia="微軟正黑體" w:hAnsi="微軟正黑體" w:hint="eastAsia"/>
        </w:rPr>
        <w:t>，激動之餘，希望藉著閱讀教師電子報</w:t>
      </w:r>
      <w:proofErr w:type="gramStart"/>
      <w:r w:rsidR="00E32889" w:rsidRPr="003772EF">
        <w:rPr>
          <w:rFonts w:ascii="微軟正黑體" w:eastAsia="微軟正黑體" w:hAnsi="微軟正黑體" w:hint="eastAsia"/>
        </w:rPr>
        <w:t>一</w:t>
      </w:r>
      <w:proofErr w:type="gramEnd"/>
      <w:r w:rsidR="00E32889" w:rsidRPr="003772EF">
        <w:rPr>
          <w:rFonts w:ascii="微軟正黑體" w:eastAsia="微軟正黑體" w:hAnsi="微軟正黑體" w:hint="eastAsia"/>
        </w:rPr>
        <w:t>隅，將個人淺見及收穫與大家分享，以期達到拋磚引玉之效。</w:t>
      </w:r>
    </w:p>
    <w:p w:rsidR="004C2D5D" w:rsidRPr="003772EF" w:rsidRDefault="004C2D5D" w:rsidP="004C2D5D">
      <w:pPr>
        <w:jc w:val="center"/>
        <w:rPr>
          <w:rFonts w:ascii="微軟正黑體" w:eastAsia="微軟正黑體" w:hAnsi="微軟正黑體"/>
          <w:szCs w:val="24"/>
        </w:rPr>
      </w:pPr>
    </w:p>
    <w:p w:rsidR="00E2735D" w:rsidRPr="00B11EBA" w:rsidRDefault="004C2D5D" w:rsidP="00E27617">
      <w:pPr>
        <w:rPr>
          <w:rFonts w:ascii="微軟正黑體" w:eastAsia="微軟正黑體" w:hAnsi="微軟正黑體"/>
          <w:sz w:val="28"/>
          <w:szCs w:val="28"/>
          <w:u w:val="single"/>
        </w:rPr>
      </w:pPr>
      <w:proofErr w:type="spellStart"/>
      <w:r w:rsidRPr="00B11EBA">
        <w:rPr>
          <w:rFonts w:ascii="微軟正黑體" w:eastAsia="微軟正黑體" w:hAnsi="微軟正黑體" w:hint="eastAsia"/>
          <w:sz w:val="28"/>
          <w:szCs w:val="28"/>
          <w:u w:val="single"/>
        </w:rPr>
        <w:t>Jurong</w:t>
      </w:r>
      <w:proofErr w:type="spellEnd"/>
      <w:r w:rsidRPr="00B11EBA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Regional Library</w:t>
      </w:r>
    </w:p>
    <w:p w:rsidR="007E0131" w:rsidRPr="003772EF" w:rsidRDefault="007E0131" w:rsidP="007E0131">
      <w:pPr>
        <w:pStyle w:val="a7"/>
        <w:numPr>
          <w:ilvl w:val="0"/>
          <w:numId w:val="1"/>
        </w:numPr>
        <w:rPr>
          <w:rFonts w:ascii="微軟正黑體" w:eastAsia="微軟正黑體" w:hAnsi="微軟正黑體"/>
        </w:rPr>
      </w:pPr>
      <w:r w:rsidRPr="003772EF">
        <w:rPr>
          <w:rFonts w:ascii="微軟正黑體" w:eastAsia="微軟正黑體" w:hAnsi="微軟正黑體" w:hint="eastAsia"/>
          <w:b/>
        </w:rPr>
        <w:t>硬體設施--</w:t>
      </w:r>
      <w:r w:rsidR="00E2735D" w:rsidRPr="003772EF">
        <w:rPr>
          <w:rFonts w:ascii="微軟正黑體" w:eastAsia="微軟正黑體" w:hAnsi="微軟正黑體" w:hint="eastAsia"/>
          <w:b/>
        </w:rPr>
        <w:t>向下扎根，向上</w:t>
      </w:r>
      <w:proofErr w:type="gramStart"/>
      <w:r w:rsidR="00E2735D" w:rsidRPr="003772EF">
        <w:rPr>
          <w:rFonts w:ascii="微軟正黑體" w:eastAsia="微軟正黑體" w:hAnsi="微軟正黑體" w:hint="eastAsia"/>
          <w:b/>
        </w:rPr>
        <w:t>茁</w:t>
      </w:r>
      <w:proofErr w:type="gramEnd"/>
      <w:r w:rsidR="00E2735D" w:rsidRPr="003772EF">
        <w:rPr>
          <w:rFonts w:ascii="微軟正黑體" w:eastAsia="微軟正黑體" w:hAnsi="微軟正黑體" w:hint="eastAsia"/>
          <w:b/>
        </w:rPr>
        <w:t>長</w:t>
      </w:r>
      <w:r w:rsidR="00E2735D" w:rsidRPr="003772EF">
        <w:rPr>
          <w:rFonts w:ascii="微軟正黑體" w:eastAsia="微軟正黑體" w:hAnsi="微軟正黑體" w:hint="eastAsia"/>
        </w:rPr>
        <w:t>：</w:t>
      </w:r>
    </w:p>
    <w:p w:rsidR="00E2735D" w:rsidRPr="003772EF" w:rsidRDefault="00B15040" w:rsidP="00B11EBA">
      <w:pPr>
        <w:pStyle w:val="a7"/>
        <w:ind w:left="0" w:firstLineChars="236" w:firstLine="566"/>
        <w:rPr>
          <w:rFonts w:ascii="微軟正黑體" w:eastAsia="微軟正黑體" w:hAnsi="微軟正黑體"/>
        </w:rPr>
      </w:pPr>
      <w:proofErr w:type="spellStart"/>
      <w:r w:rsidRPr="003772EF">
        <w:rPr>
          <w:rFonts w:ascii="微軟正黑體" w:eastAsia="微軟正黑體" w:hAnsi="微軟正黑體" w:hint="eastAsia"/>
        </w:rPr>
        <w:t>Jurong</w:t>
      </w:r>
      <w:proofErr w:type="spellEnd"/>
      <w:r w:rsidRPr="003772EF">
        <w:rPr>
          <w:rFonts w:ascii="微軟正黑體" w:eastAsia="微軟正黑體" w:hAnsi="微軟正黑體" w:hint="eastAsia"/>
        </w:rPr>
        <w:t xml:space="preserve"> Regional Library</w:t>
      </w:r>
      <w:r w:rsidR="00C977C3" w:rsidRPr="003772EF">
        <w:rPr>
          <w:rFonts w:ascii="微軟正黑體" w:eastAsia="微軟正黑體" w:hAnsi="微軟正黑體" w:hint="eastAsia"/>
        </w:rPr>
        <w:t>硬體設施多元彈性，符合各年齡層需求</w:t>
      </w:r>
      <w:r w:rsidR="007E0131" w:rsidRPr="003772EF">
        <w:rPr>
          <w:rFonts w:ascii="微軟正黑體" w:eastAsia="微軟正黑體" w:hAnsi="微軟正黑體" w:hint="eastAsia"/>
        </w:rPr>
        <w:t>，</w:t>
      </w:r>
      <w:r w:rsidR="00B6777C" w:rsidRPr="003772EF">
        <w:rPr>
          <w:rFonts w:ascii="微軟正黑體" w:eastAsia="微軟正黑體" w:hAnsi="微軟正黑體" w:hint="eastAsia"/>
        </w:rPr>
        <w:t>不但向下(低年齡層)扎根，更重視向上</w:t>
      </w:r>
      <w:proofErr w:type="gramStart"/>
      <w:r w:rsidR="00B6777C" w:rsidRPr="003772EF">
        <w:rPr>
          <w:rFonts w:ascii="微軟正黑體" w:eastAsia="微軟正黑體" w:hAnsi="微軟正黑體" w:hint="eastAsia"/>
        </w:rPr>
        <w:t>茁</w:t>
      </w:r>
      <w:proofErr w:type="gramEnd"/>
      <w:r w:rsidR="00B6777C" w:rsidRPr="003772EF">
        <w:rPr>
          <w:rFonts w:ascii="微軟正黑體" w:eastAsia="微軟正黑體" w:hAnsi="微軟正黑體" w:hint="eastAsia"/>
        </w:rPr>
        <w:t>長(高年齡層)，</w:t>
      </w:r>
      <w:r w:rsidR="00D5225B" w:rsidRPr="003772EF">
        <w:rPr>
          <w:rFonts w:ascii="微軟正黑體" w:eastAsia="微軟正黑體" w:hAnsi="微軟正黑體" w:hint="eastAsia"/>
        </w:rPr>
        <w:t>因為積極推動各項閱讀計畫，形成相當大</w:t>
      </w:r>
      <w:r w:rsidR="00D5225B" w:rsidRPr="003772EF">
        <w:rPr>
          <w:rFonts w:ascii="微軟正黑體" w:eastAsia="微軟正黑體" w:hAnsi="微軟正黑體" w:hint="eastAsia"/>
        </w:rPr>
        <w:lastRenderedPageBreak/>
        <w:t>的誘因，所以</w:t>
      </w:r>
      <w:r w:rsidR="007E0131" w:rsidRPr="003772EF">
        <w:rPr>
          <w:rFonts w:ascii="微軟正黑體" w:eastAsia="微軟正黑體" w:hAnsi="微軟正黑體" w:hint="eastAsia"/>
        </w:rPr>
        <w:t>各樓</w:t>
      </w:r>
      <w:r w:rsidR="00B6777C" w:rsidRPr="003772EF">
        <w:rPr>
          <w:rFonts w:ascii="微軟正黑體" w:eastAsia="微軟正黑體" w:hAnsi="微軟正黑體" w:hint="eastAsia"/>
        </w:rPr>
        <w:t>層</w:t>
      </w:r>
      <w:r w:rsidR="007E0131" w:rsidRPr="003772EF">
        <w:rPr>
          <w:rFonts w:ascii="微軟正黑體" w:eastAsia="微軟正黑體" w:hAnsi="微軟正黑體" w:hint="eastAsia"/>
        </w:rPr>
        <w:t>使用率都相當高</w:t>
      </w:r>
      <w:r w:rsidR="00B6777C" w:rsidRPr="003772EF">
        <w:rPr>
          <w:rFonts w:ascii="微軟正黑體" w:eastAsia="微軟正黑體" w:hAnsi="微軟正黑體" w:hint="eastAsia"/>
        </w:rPr>
        <w:t>，成效卓著</w:t>
      </w:r>
      <w:r w:rsidR="007E0131" w:rsidRPr="003772EF">
        <w:rPr>
          <w:rFonts w:ascii="微軟正黑體" w:eastAsia="微軟正黑體" w:hAnsi="微軟正黑體" w:hint="eastAsia"/>
        </w:rPr>
        <w:t>。以下列舉三項</w:t>
      </w:r>
      <w:proofErr w:type="spellStart"/>
      <w:r w:rsidR="0008187D" w:rsidRPr="003772EF">
        <w:rPr>
          <w:rFonts w:ascii="微軟正黑體" w:eastAsia="微軟正黑體" w:hAnsi="微軟正黑體" w:hint="eastAsia"/>
        </w:rPr>
        <w:t>Jurong</w:t>
      </w:r>
      <w:proofErr w:type="spellEnd"/>
      <w:r w:rsidR="0008187D" w:rsidRPr="003772EF">
        <w:rPr>
          <w:rFonts w:ascii="微軟正黑體" w:eastAsia="微軟正黑體" w:hAnsi="微軟正黑體" w:hint="eastAsia"/>
        </w:rPr>
        <w:t xml:space="preserve"> Regional Library</w:t>
      </w:r>
      <w:r w:rsidR="007E0131" w:rsidRPr="003772EF">
        <w:rPr>
          <w:rFonts w:ascii="微軟正黑體" w:eastAsia="微軟正黑體" w:hAnsi="微軟正黑體" w:hint="eastAsia"/>
        </w:rPr>
        <w:t>最有</w:t>
      </w:r>
      <w:r w:rsidR="00D81EE6" w:rsidRPr="003772EF">
        <w:rPr>
          <w:rFonts w:ascii="微軟正黑體" w:eastAsia="微軟正黑體" w:hAnsi="微軟正黑體" w:hint="eastAsia"/>
        </w:rPr>
        <w:t>特色的地方</w:t>
      </w:r>
      <w:r w:rsidR="00C977C3" w:rsidRPr="003772EF">
        <w:rPr>
          <w:rFonts w:ascii="微軟正黑體" w:eastAsia="微軟正黑體" w:hAnsi="微軟正黑體" w:hint="eastAsia"/>
        </w:rPr>
        <w:t>：</w:t>
      </w:r>
    </w:p>
    <w:p w:rsidR="00E2735D" w:rsidRDefault="00C977C3">
      <w:pPr>
        <w:rPr>
          <w:rFonts w:ascii="微軟正黑體" w:eastAsia="微軟正黑體" w:hAnsi="微軟正黑體"/>
        </w:rPr>
      </w:pPr>
      <w:r w:rsidRPr="003772EF">
        <w:rPr>
          <w:rFonts w:ascii="微軟正黑體" w:eastAsia="微軟正黑體" w:hAnsi="微軟正黑體" w:hint="eastAsia"/>
          <w:b/>
        </w:rPr>
        <w:t>1.</w:t>
      </w:r>
      <w:r w:rsidR="00D81EE6" w:rsidRPr="003772EF">
        <w:rPr>
          <w:rFonts w:ascii="微軟正黑體" w:eastAsia="微軟正黑體" w:hAnsi="微軟正黑體" w:hint="eastAsia"/>
          <w:b/>
        </w:rPr>
        <w:t>圖書</w:t>
      </w:r>
      <w:r w:rsidRPr="003772EF">
        <w:rPr>
          <w:rFonts w:ascii="微軟正黑體" w:eastAsia="微軟正黑體" w:hAnsi="微軟正黑體" w:hint="eastAsia"/>
          <w:b/>
        </w:rPr>
        <w:t>標籤</w:t>
      </w:r>
      <w:proofErr w:type="gramStart"/>
      <w:r w:rsidRPr="003772EF">
        <w:rPr>
          <w:rFonts w:ascii="微軟正黑體" w:eastAsia="微軟正黑體" w:hAnsi="微軟正黑體" w:hint="eastAsia"/>
          <w:b/>
        </w:rPr>
        <w:t>圖像化富</w:t>
      </w:r>
      <w:proofErr w:type="gramEnd"/>
      <w:r w:rsidRPr="003772EF">
        <w:rPr>
          <w:rFonts w:ascii="微軟正黑體" w:eastAsia="微軟正黑體" w:hAnsi="微軟正黑體" w:hint="eastAsia"/>
          <w:b/>
        </w:rPr>
        <w:t>創意</w:t>
      </w:r>
      <w:r w:rsidR="00904776" w:rsidRPr="003772EF">
        <w:rPr>
          <w:rFonts w:ascii="微軟正黑體" w:eastAsia="微軟正黑體" w:hAnsi="微軟正黑體" w:hint="eastAsia"/>
        </w:rPr>
        <w:t>：</w:t>
      </w:r>
      <w:r w:rsidRPr="003772EF">
        <w:rPr>
          <w:rFonts w:ascii="微軟正黑體" w:eastAsia="微軟正黑體" w:hAnsi="微軟正黑體" w:hint="eastAsia"/>
        </w:rPr>
        <w:t>在分類號設計以直式排列，清楚標</w:t>
      </w:r>
      <w:r w:rsidR="00904776" w:rsidRPr="003772EF">
        <w:rPr>
          <w:rFonts w:ascii="微軟正黑體" w:eastAsia="微軟正黑體" w:hAnsi="微軟正黑體" w:hint="eastAsia"/>
        </w:rPr>
        <w:t>示</w:t>
      </w:r>
      <w:r w:rsidRPr="003772EF">
        <w:rPr>
          <w:rFonts w:ascii="微軟正黑體" w:eastAsia="微軟正黑體" w:hAnsi="微軟正黑體" w:hint="eastAsia"/>
        </w:rPr>
        <w:t>一目了然，</w:t>
      </w:r>
      <w:r w:rsidR="00904776" w:rsidRPr="003772EF">
        <w:rPr>
          <w:rFonts w:ascii="微軟正黑體" w:eastAsia="微軟正黑體" w:hAnsi="微軟正黑體" w:hint="eastAsia"/>
        </w:rPr>
        <w:t>也</w:t>
      </w:r>
      <w:r w:rsidRPr="003772EF">
        <w:rPr>
          <w:rFonts w:ascii="微軟正黑體" w:eastAsia="微軟正黑體" w:hAnsi="微軟正黑體" w:hint="eastAsia"/>
        </w:rPr>
        <w:t>便於檢索</w:t>
      </w:r>
      <w:r w:rsidR="002E2EFA" w:rsidRPr="003772EF">
        <w:rPr>
          <w:rFonts w:ascii="微軟正黑體" w:eastAsia="微軟正黑體" w:hAnsi="微軟正黑體" w:hint="eastAsia"/>
        </w:rPr>
        <w:t>，</w:t>
      </w:r>
      <w:proofErr w:type="gramStart"/>
      <w:r w:rsidRPr="003772EF">
        <w:rPr>
          <w:rFonts w:ascii="微軟正黑體" w:eastAsia="微軟正黑體" w:hAnsi="微軟正黑體" w:hint="eastAsia"/>
        </w:rPr>
        <w:t>增加檢擇書本</w:t>
      </w:r>
      <w:proofErr w:type="gramEnd"/>
      <w:r w:rsidRPr="003772EF">
        <w:rPr>
          <w:rFonts w:ascii="微軟正黑體" w:eastAsia="微軟正黑體" w:hAnsi="微軟正黑體" w:hint="eastAsia"/>
        </w:rPr>
        <w:t>便利性。除此之外，更在分類號下，附上各種圖案，分類標示書籍內容</w:t>
      </w:r>
      <w:r w:rsidR="00904776" w:rsidRPr="003772EF">
        <w:rPr>
          <w:rFonts w:ascii="微軟正黑體" w:eastAsia="微軟正黑體" w:hAnsi="微軟正黑體" w:hint="eastAsia"/>
        </w:rPr>
        <w:t>，</w:t>
      </w:r>
      <w:r w:rsidRPr="003772EF">
        <w:rPr>
          <w:rFonts w:ascii="微軟正黑體" w:eastAsia="微軟正黑體" w:hAnsi="微軟正黑體" w:hint="eastAsia"/>
        </w:rPr>
        <w:t>例如以心型代表言情小說，以星際大戰系列以飛碟圖示，廚藝類以廚師高帽表之，</w:t>
      </w:r>
      <w:r w:rsidR="002011C6" w:rsidRPr="003772EF">
        <w:rPr>
          <w:rFonts w:ascii="微軟正黑體" w:eastAsia="微軟正黑體" w:hAnsi="微軟正黑體" w:hint="eastAsia"/>
        </w:rPr>
        <w:t>偵探以</w:t>
      </w:r>
      <w:r w:rsidR="002E2EFA" w:rsidRPr="003772EF">
        <w:rPr>
          <w:rFonts w:ascii="微軟正黑體" w:eastAsia="微軟正黑體" w:hAnsi="微軟正黑體" w:hint="eastAsia"/>
        </w:rPr>
        <w:t>福爾摩斯</w:t>
      </w:r>
      <w:r w:rsidR="002011C6" w:rsidRPr="003772EF">
        <w:rPr>
          <w:rFonts w:ascii="微軟正黑體" w:eastAsia="微軟正黑體" w:hAnsi="微軟正黑體" w:hint="eastAsia"/>
        </w:rPr>
        <w:t>代表</w:t>
      </w:r>
      <w:r w:rsidR="002E2EFA" w:rsidRPr="003772EF">
        <w:rPr>
          <w:rFonts w:ascii="微軟正黑體" w:eastAsia="微軟正黑體" w:hAnsi="微軟正黑體" w:hint="eastAsia"/>
        </w:rPr>
        <w:t>，電腦類以電腦呈現</w:t>
      </w:r>
      <w:r w:rsidR="00904776" w:rsidRPr="003772EF">
        <w:rPr>
          <w:rFonts w:ascii="微軟正黑體" w:eastAsia="微軟正黑體" w:hAnsi="微軟正黑體"/>
        </w:rPr>
        <w:t>…</w:t>
      </w:r>
      <w:proofErr w:type="gramStart"/>
      <w:r w:rsidR="00904776" w:rsidRPr="003772EF">
        <w:rPr>
          <w:rFonts w:ascii="微軟正黑體" w:eastAsia="微軟正黑體" w:hAnsi="微軟正黑體"/>
        </w:rPr>
        <w:t>…</w:t>
      </w:r>
      <w:proofErr w:type="gramEnd"/>
      <w:r w:rsidR="002E2EFA" w:rsidRPr="003772EF">
        <w:rPr>
          <w:rFonts w:ascii="微軟正黑體" w:eastAsia="微軟正黑體" w:hAnsi="微軟正黑體" w:hint="eastAsia"/>
        </w:rPr>
        <w:t>，</w:t>
      </w:r>
      <w:r w:rsidR="0059348F" w:rsidRPr="003772EF">
        <w:rPr>
          <w:rFonts w:ascii="微軟正黑體" w:eastAsia="微軟正黑體" w:hAnsi="微軟正黑體" w:hint="eastAsia"/>
        </w:rPr>
        <w:t>讓尋書過程不但更加</w:t>
      </w:r>
      <w:r w:rsidR="0008187D" w:rsidRPr="003772EF">
        <w:rPr>
          <w:rFonts w:ascii="微軟正黑體" w:eastAsia="微軟正黑體" w:hAnsi="微軟正黑體" w:hint="eastAsia"/>
        </w:rPr>
        <w:t>精</w:t>
      </w:r>
      <w:proofErr w:type="gramStart"/>
      <w:r w:rsidR="0008187D" w:rsidRPr="003772EF">
        <w:rPr>
          <w:rFonts w:ascii="微軟正黑體" w:eastAsia="微軟正黑體" w:hAnsi="微軟正黑體" w:hint="eastAsia"/>
        </w:rPr>
        <w:t>準</w:t>
      </w:r>
      <w:proofErr w:type="gramEnd"/>
      <w:r w:rsidR="00904776" w:rsidRPr="003772EF">
        <w:rPr>
          <w:rFonts w:ascii="微軟正黑體" w:eastAsia="微軟正黑體" w:hAnsi="微軟正黑體" w:hint="eastAsia"/>
        </w:rPr>
        <w:t>輕鬆</w:t>
      </w:r>
      <w:r w:rsidR="006F0342" w:rsidRPr="003772EF">
        <w:rPr>
          <w:rFonts w:ascii="微軟正黑體" w:eastAsia="微軟正黑體" w:hAnsi="微軟正黑體" w:hint="eastAsia"/>
        </w:rPr>
        <w:t>，</w:t>
      </w:r>
      <w:r w:rsidR="0059348F" w:rsidRPr="003772EF">
        <w:rPr>
          <w:rFonts w:ascii="微軟正黑體" w:eastAsia="微軟正黑體" w:hAnsi="微軟正黑體" w:hint="eastAsia"/>
        </w:rPr>
        <w:t>更</w:t>
      </w:r>
      <w:r w:rsidR="006F0342" w:rsidRPr="003772EF">
        <w:rPr>
          <w:rFonts w:ascii="微軟正黑體" w:eastAsia="微軟正黑體" w:hAnsi="微軟正黑體" w:hint="eastAsia"/>
        </w:rPr>
        <w:t>充滿尋寶樂趣。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6"/>
        <w:gridCol w:w="3004"/>
        <w:gridCol w:w="2991"/>
      </w:tblGrid>
      <w:tr w:rsidR="00B11EBA" w:rsidTr="00771561">
        <w:tc>
          <w:tcPr>
            <w:tcW w:w="3066" w:type="dxa"/>
          </w:tcPr>
          <w:p w:rsidR="00B11EBA" w:rsidRDefault="00B11EBA">
            <w:pPr>
              <w:rPr>
                <w:rFonts w:ascii="微軟正黑體" w:eastAsia="微軟正黑體" w:hAnsi="微軟正黑體" w:hint="eastAsia"/>
              </w:rPr>
            </w:pPr>
            <w:r w:rsidRPr="003772EF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08FC476D" wp14:editId="514CC3E3">
                  <wp:extent cx="1581150" cy="2028825"/>
                  <wp:effectExtent l="114300" t="114300" r="114300" b="142875"/>
                  <wp:docPr id="1" name="圖片 1" descr="C:\Users\X552C\Desktop\新加坡參訪\20150921_072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X552C\Desktop\新加坡參訪\20150921_072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50" cy="203228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4" w:type="dxa"/>
          </w:tcPr>
          <w:p w:rsidR="00B11EBA" w:rsidRDefault="00B11EBA">
            <w:pPr>
              <w:rPr>
                <w:rFonts w:ascii="微軟正黑體" w:eastAsia="微軟正黑體" w:hAnsi="微軟正黑體" w:hint="eastAsia"/>
              </w:rPr>
            </w:pPr>
            <w:r w:rsidRPr="003772EF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B5378EB" wp14:editId="5C52A011">
                  <wp:extent cx="1514475" cy="2009775"/>
                  <wp:effectExtent l="114300" t="114300" r="104775" b="142875"/>
                  <wp:docPr id="2" name="圖片 2" descr="C:\Users\X552C\Desktop\新加坡參訪\20150921_072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X552C\Desktop\新加坡參訪\20150921_072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009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1" w:type="dxa"/>
          </w:tcPr>
          <w:p w:rsidR="00B11EBA" w:rsidRDefault="00B11EBA">
            <w:pPr>
              <w:rPr>
                <w:rFonts w:ascii="微軟正黑體" w:eastAsia="微軟正黑體" w:hAnsi="微軟正黑體" w:hint="eastAsia"/>
              </w:rPr>
            </w:pPr>
            <w:r w:rsidRPr="003772EF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1995170" cy="1490980"/>
                  <wp:effectExtent l="99695" t="109855" r="104775" b="142875"/>
                  <wp:docPr id="10" name="圖片 10" descr="C:\Users\X552C\Desktop\新加坡參訪\20150921_073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X552C\Desktop\新加坡參訪\20150921_073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95170" cy="14909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EBA" w:rsidTr="00771561">
        <w:tc>
          <w:tcPr>
            <w:tcW w:w="9061" w:type="dxa"/>
            <w:gridSpan w:val="3"/>
          </w:tcPr>
          <w:p w:rsidR="00B11EBA" w:rsidRPr="003772EF" w:rsidRDefault="00B11EBA" w:rsidP="00B11EBA">
            <w:pPr>
              <w:snapToGrid w:val="0"/>
              <w:rPr>
                <w:rFonts w:ascii="微軟正黑體" w:eastAsia="微軟正黑體" w:hAnsi="微軟正黑體"/>
              </w:rPr>
            </w:pPr>
            <w:r w:rsidRPr="003772EF">
              <w:rPr>
                <w:rFonts w:ascii="微軟正黑體" w:eastAsia="微軟正黑體" w:hAnsi="微軟正黑體" w:hint="eastAsia"/>
              </w:rPr>
              <w:t>上圖左：舊版</w:t>
            </w:r>
            <w:proofErr w:type="gramStart"/>
            <w:r w:rsidRPr="003772EF">
              <w:rPr>
                <w:rFonts w:ascii="微軟正黑體" w:eastAsia="微軟正黑體" w:hAnsi="微軟正黑體" w:hint="eastAsia"/>
              </w:rPr>
              <w:t>分類號用彩色</w:t>
            </w:r>
            <w:proofErr w:type="gramEnd"/>
            <w:r w:rsidRPr="003772EF">
              <w:rPr>
                <w:rFonts w:ascii="微軟正黑體" w:eastAsia="微軟正黑體" w:hAnsi="微軟正黑體" w:hint="eastAsia"/>
              </w:rPr>
              <w:t>分類，直式設計更容易檢，詳細書號備註其下。</w:t>
            </w:r>
          </w:p>
          <w:p w:rsidR="00B11EBA" w:rsidRPr="003772EF" w:rsidRDefault="00B11EBA" w:rsidP="00B11EBA">
            <w:pPr>
              <w:snapToGrid w:val="0"/>
              <w:rPr>
                <w:rFonts w:ascii="微軟正黑體" w:eastAsia="微軟正黑體" w:hAnsi="微軟正黑體"/>
              </w:rPr>
            </w:pPr>
            <w:r w:rsidRPr="003772EF">
              <w:rPr>
                <w:rFonts w:ascii="微軟正黑體" w:eastAsia="微軟正黑體" w:hAnsi="微軟正黑體" w:hint="eastAsia"/>
              </w:rPr>
              <w:t>上圖中：白色為新版分類號，在分類號下另加上各類清楚圖示，更方便取</w:t>
            </w:r>
            <w:proofErr w:type="gramStart"/>
            <w:r w:rsidRPr="003772EF">
              <w:rPr>
                <w:rFonts w:ascii="微軟正黑體" w:eastAsia="微軟正黑體" w:hAnsi="微軟正黑體" w:hint="eastAsia"/>
              </w:rPr>
              <w:t>閱</w:t>
            </w:r>
            <w:proofErr w:type="gramEnd"/>
            <w:r w:rsidRPr="003772EF">
              <w:rPr>
                <w:rFonts w:ascii="微軟正黑體" w:eastAsia="微軟正黑體" w:hAnsi="微軟正黑體" w:hint="eastAsia"/>
              </w:rPr>
              <w:t>。</w:t>
            </w:r>
          </w:p>
          <w:p w:rsidR="00B11EBA" w:rsidRDefault="00B11EBA" w:rsidP="00B11EBA">
            <w:pPr>
              <w:snapToGrid w:val="0"/>
              <w:rPr>
                <w:rFonts w:ascii="微軟正黑體" w:eastAsia="微軟正黑體" w:hAnsi="微軟正黑體" w:hint="eastAsia"/>
              </w:rPr>
            </w:pPr>
            <w:r w:rsidRPr="003772EF">
              <w:rPr>
                <w:rFonts w:ascii="微軟正黑體" w:eastAsia="微軟正黑體" w:hAnsi="微軟正黑體" w:hint="eastAsia"/>
              </w:rPr>
              <w:t>上圖右：定期展出各類TOP</w:t>
            </w:r>
            <w:r w:rsidRPr="003772EF">
              <w:rPr>
                <w:rFonts w:ascii="微軟正黑體" w:eastAsia="微軟正黑體" w:hAnsi="微軟正黑體"/>
              </w:rPr>
              <w:t xml:space="preserve"> </w:t>
            </w:r>
            <w:r w:rsidRPr="003772EF">
              <w:rPr>
                <w:rFonts w:ascii="微軟正黑體" w:eastAsia="微軟正黑體" w:hAnsi="微軟正黑體" w:hint="eastAsia"/>
              </w:rPr>
              <w:t>10圖書，主動出擊，增加圖書借閱的誘因。</w:t>
            </w:r>
          </w:p>
        </w:tc>
      </w:tr>
    </w:tbl>
    <w:p w:rsidR="00ED7F26" w:rsidRDefault="00ED7F26">
      <w:pPr>
        <w:rPr>
          <w:rFonts w:ascii="微軟正黑體" w:eastAsia="微軟正黑體" w:hAnsi="微軟正黑體"/>
        </w:rPr>
      </w:pPr>
      <w:r w:rsidRPr="003772EF">
        <w:rPr>
          <w:rFonts w:ascii="微軟正黑體" w:eastAsia="微軟正黑體" w:hAnsi="微軟正黑體" w:hint="eastAsia"/>
          <w:b/>
        </w:rPr>
        <w:t>2.兒童閱覽室場地布置以各個主題為主軸：</w:t>
      </w:r>
      <w:r w:rsidR="00D1125F" w:rsidRPr="003772EF">
        <w:rPr>
          <w:rFonts w:ascii="微軟正黑體" w:eastAsia="微軟正黑體" w:hAnsi="微軟正黑體" w:hint="eastAsia"/>
        </w:rPr>
        <w:t>本館</w:t>
      </w:r>
      <w:r w:rsidRPr="003772EF">
        <w:rPr>
          <w:rFonts w:ascii="微軟正黑體" w:eastAsia="微軟正黑體" w:hAnsi="微軟正黑體" w:hint="eastAsia"/>
        </w:rPr>
        <w:t>以</w:t>
      </w:r>
      <w:r w:rsidR="00371919" w:rsidRPr="003772EF">
        <w:rPr>
          <w:rFonts w:ascii="微軟正黑體" w:eastAsia="微軟正黑體" w:hAnsi="微軟正黑體" w:hint="eastAsia"/>
        </w:rPr>
        <w:t>文字</w:t>
      </w:r>
      <w:r w:rsidRPr="003772EF">
        <w:rPr>
          <w:rFonts w:ascii="微軟正黑體" w:eastAsia="微軟正黑體" w:hAnsi="微軟正黑體" w:hint="eastAsia"/>
        </w:rPr>
        <w:t>故事類為主，</w:t>
      </w:r>
      <w:r w:rsidR="00D1125F" w:rsidRPr="003772EF">
        <w:rPr>
          <w:rFonts w:ascii="微軟正黑體" w:eastAsia="微軟正黑體" w:hAnsi="微軟正黑體" w:hint="eastAsia"/>
        </w:rPr>
        <w:t>依照主題分類為</w:t>
      </w:r>
      <w:proofErr w:type="gramStart"/>
      <w:r w:rsidR="00371919" w:rsidRPr="003772EF">
        <w:rPr>
          <w:rFonts w:ascii="微軟正黑體" w:eastAsia="微軟正黑體" w:hAnsi="微軟正黑體" w:hint="eastAsia"/>
        </w:rPr>
        <w:t>唱遊區</w:t>
      </w:r>
      <w:proofErr w:type="gramEnd"/>
      <w:r w:rsidR="00371919" w:rsidRPr="003772EF">
        <w:rPr>
          <w:rFonts w:ascii="微軟正黑體" w:eastAsia="微軟正黑體" w:hAnsi="微軟正黑體" w:hint="eastAsia"/>
        </w:rPr>
        <w:t>、</w:t>
      </w:r>
      <w:r w:rsidR="00172578" w:rsidRPr="003772EF">
        <w:rPr>
          <w:rFonts w:ascii="微軟正黑體" w:eastAsia="微軟正黑體" w:hAnsi="微軟正黑體" w:hint="eastAsia"/>
        </w:rPr>
        <w:t>提供定期消毒道具服的</w:t>
      </w:r>
      <w:r w:rsidR="00371919" w:rsidRPr="003772EF">
        <w:rPr>
          <w:rFonts w:ascii="微軟正黑體" w:eastAsia="微軟正黑體" w:hAnsi="微軟正黑體" w:hint="eastAsia"/>
        </w:rPr>
        <w:t>展演小劇場、動態體能區、</w:t>
      </w:r>
      <w:r w:rsidR="00172578" w:rsidRPr="003772EF">
        <w:rPr>
          <w:rFonts w:ascii="微軟正黑體" w:eastAsia="微軟正黑體" w:hAnsi="微軟正黑體" w:hint="eastAsia"/>
        </w:rPr>
        <w:t>有聲觸摸</w:t>
      </w:r>
      <w:r w:rsidR="00371919" w:rsidRPr="003772EF">
        <w:rPr>
          <w:rFonts w:ascii="微軟正黑體" w:eastAsia="微軟正黑體" w:hAnsi="微軟正黑體" w:hint="eastAsia"/>
        </w:rPr>
        <w:t>遊戲書互動區</w:t>
      </w:r>
      <w:r w:rsidR="00904776" w:rsidRPr="003772EF">
        <w:rPr>
          <w:rFonts w:ascii="微軟正黑體" w:eastAsia="微軟正黑體" w:hAnsi="微軟正黑體" w:hint="eastAsia"/>
        </w:rPr>
        <w:t>等</w:t>
      </w:r>
      <w:r w:rsidR="00371919" w:rsidRPr="003772EF">
        <w:rPr>
          <w:rFonts w:ascii="微軟正黑體" w:eastAsia="微軟正黑體" w:hAnsi="微軟正黑體" w:hint="eastAsia"/>
        </w:rPr>
        <w:t>。</w:t>
      </w:r>
      <w:r w:rsidR="00172578" w:rsidRPr="003772EF">
        <w:rPr>
          <w:rFonts w:ascii="微軟正黑體" w:eastAsia="微軟正黑體" w:hAnsi="微軟正黑體" w:hint="eastAsia"/>
        </w:rPr>
        <w:t>處處</w:t>
      </w:r>
      <w:proofErr w:type="gramStart"/>
      <w:r w:rsidR="00172578" w:rsidRPr="003772EF">
        <w:rPr>
          <w:rFonts w:ascii="微軟正黑體" w:eastAsia="微軟正黑體" w:hAnsi="微軟正黑體" w:hint="eastAsia"/>
        </w:rPr>
        <w:t>細節均見用心</w:t>
      </w:r>
      <w:proofErr w:type="gramEnd"/>
      <w:r w:rsidR="00172578" w:rsidRPr="003772EF">
        <w:rPr>
          <w:rFonts w:ascii="微軟正黑體" w:eastAsia="微軟正黑體" w:hAnsi="微軟正黑體" w:hint="eastAsia"/>
        </w:rPr>
        <w:t>，</w:t>
      </w:r>
      <w:r w:rsidR="00873783" w:rsidRPr="003772EF">
        <w:rPr>
          <w:rFonts w:ascii="微軟正黑體" w:eastAsia="微軟正黑體" w:hAnsi="微軟正黑體" w:hint="eastAsia"/>
        </w:rPr>
        <w:t>為因應0-3歲幼童，該區</w:t>
      </w:r>
      <w:r w:rsidR="00B15040" w:rsidRPr="003772EF">
        <w:rPr>
          <w:rFonts w:ascii="微軟正黑體" w:eastAsia="微軟正黑體" w:hAnsi="微軟正黑體" w:hint="eastAsia"/>
        </w:rPr>
        <w:t>更</w:t>
      </w:r>
      <w:r w:rsidR="00873783" w:rsidRPr="003772EF">
        <w:rPr>
          <w:rFonts w:ascii="微軟正黑體" w:eastAsia="微軟正黑體" w:hAnsi="微軟正黑體" w:hint="eastAsia"/>
        </w:rPr>
        <w:t>貼心設置推車</w:t>
      </w:r>
      <w:r w:rsidR="00904776" w:rsidRPr="003772EF">
        <w:rPr>
          <w:rFonts w:ascii="微軟正黑體" w:eastAsia="微軟正黑體" w:hAnsi="微軟正黑體" w:hint="eastAsia"/>
        </w:rPr>
        <w:t>放置</w:t>
      </w:r>
      <w:r w:rsidR="00873783" w:rsidRPr="003772EF">
        <w:rPr>
          <w:rFonts w:ascii="微軟正黑體" w:eastAsia="微軟正黑體" w:hAnsi="微軟正黑體" w:hint="eastAsia"/>
        </w:rPr>
        <w:t>區</w:t>
      </w:r>
      <w:r w:rsidR="00D81EE6" w:rsidRPr="003772EF">
        <w:rPr>
          <w:rFonts w:ascii="微軟正黑體" w:eastAsia="微軟正黑體" w:hAnsi="微軟正黑體" w:hint="eastAsia"/>
        </w:rPr>
        <w:t>，</w:t>
      </w:r>
      <w:r w:rsidR="003616B3" w:rsidRPr="003772EF">
        <w:rPr>
          <w:rFonts w:ascii="微軟正黑體" w:eastAsia="微軟正黑體" w:hAnsi="微軟正黑體" w:hint="eastAsia"/>
        </w:rPr>
        <w:t>處處以孩子</w:t>
      </w:r>
      <w:r w:rsidR="00904776" w:rsidRPr="003772EF">
        <w:rPr>
          <w:rFonts w:ascii="微軟正黑體" w:eastAsia="微軟正黑體" w:hAnsi="微軟正黑體" w:hint="eastAsia"/>
        </w:rPr>
        <w:t>與家長</w:t>
      </w:r>
      <w:r w:rsidR="003616B3" w:rsidRPr="003772EF">
        <w:rPr>
          <w:rFonts w:ascii="微軟正黑體" w:eastAsia="微軟正黑體" w:hAnsi="微軟正黑體" w:hint="eastAsia"/>
        </w:rPr>
        <w:t>的需求為主要</w:t>
      </w:r>
      <w:r w:rsidR="00D1125F" w:rsidRPr="003772EF">
        <w:rPr>
          <w:rFonts w:ascii="微軟正黑體" w:eastAsia="微軟正黑體" w:hAnsi="微軟正黑體" w:hint="eastAsia"/>
        </w:rPr>
        <w:t>考量</w:t>
      </w:r>
      <w:r w:rsidR="003616B3" w:rsidRPr="003772EF">
        <w:rPr>
          <w:rFonts w:ascii="微軟正黑體" w:eastAsia="微軟正黑體" w:hAnsi="微軟正黑體" w:hint="eastAsia"/>
        </w:rPr>
        <w:t>，</w:t>
      </w:r>
      <w:r w:rsidR="00D1125F" w:rsidRPr="003772EF">
        <w:rPr>
          <w:rFonts w:ascii="微軟正黑體" w:eastAsia="微軟正黑體" w:hAnsi="微軟正黑體" w:hint="eastAsia"/>
        </w:rPr>
        <w:t>空間寬敞充裕，</w:t>
      </w:r>
      <w:r w:rsidR="00904776" w:rsidRPr="003772EF">
        <w:rPr>
          <w:rFonts w:ascii="微軟正黑體" w:eastAsia="微軟正黑體" w:hAnsi="微軟正黑體" w:hint="eastAsia"/>
        </w:rPr>
        <w:t>動線流暢，</w:t>
      </w:r>
      <w:r w:rsidR="003616B3" w:rsidRPr="003772EF">
        <w:rPr>
          <w:rFonts w:ascii="微軟正黑體" w:eastAsia="微軟正黑體" w:hAnsi="微軟正黑體" w:hint="eastAsia"/>
        </w:rPr>
        <w:t>據</w:t>
      </w:r>
      <w:r w:rsidR="00904776" w:rsidRPr="003772EF">
        <w:rPr>
          <w:rFonts w:ascii="微軟正黑體" w:eastAsia="微軟正黑體" w:hAnsi="微軟正黑體" w:hint="eastAsia"/>
        </w:rPr>
        <w:t>接待</w:t>
      </w:r>
      <w:r w:rsidR="00D5225B" w:rsidRPr="003772EF">
        <w:rPr>
          <w:rFonts w:ascii="微軟正黑體" w:eastAsia="微軟正黑體" w:hAnsi="微軟正黑體" w:hint="eastAsia"/>
        </w:rPr>
        <w:t>館員表示，家長和孩子們都相當</w:t>
      </w:r>
      <w:r w:rsidR="003616B3" w:rsidRPr="003772EF">
        <w:rPr>
          <w:rFonts w:ascii="微軟正黑體" w:eastAsia="微軟正黑體" w:hAnsi="微軟正黑體" w:hint="eastAsia"/>
        </w:rPr>
        <w:t>喜歡這個地方</w:t>
      </w:r>
      <w:r w:rsidR="00904776" w:rsidRPr="003772EF">
        <w:rPr>
          <w:rFonts w:ascii="微軟正黑體" w:eastAsia="微軟正黑體" w:hAnsi="微軟正黑體" w:hint="eastAsia"/>
        </w:rPr>
        <w:t>，</w:t>
      </w:r>
      <w:r w:rsidR="00712A75" w:rsidRPr="003772EF">
        <w:rPr>
          <w:rFonts w:ascii="微軟正黑體" w:eastAsia="微軟正黑體" w:hAnsi="微軟正黑體" w:hint="eastAsia"/>
        </w:rPr>
        <w:t>例假日使用率尤其</w:t>
      </w:r>
      <w:r w:rsidR="00904776" w:rsidRPr="003772EF">
        <w:rPr>
          <w:rFonts w:ascii="微軟正黑體" w:eastAsia="微軟正黑體" w:hAnsi="微軟正黑體" w:hint="eastAsia"/>
        </w:rPr>
        <w:t>高，</w:t>
      </w:r>
      <w:r w:rsidR="00AF76DA" w:rsidRPr="003772EF">
        <w:rPr>
          <w:rFonts w:ascii="微軟正黑體" w:eastAsia="微軟正黑體" w:hAnsi="微軟正黑體" w:hint="eastAsia"/>
        </w:rPr>
        <w:t>閱讀</w:t>
      </w:r>
      <w:r w:rsidR="00904776" w:rsidRPr="003772EF">
        <w:rPr>
          <w:rFonts w:ascii="微軟正黑體" w:eastAsia="微軟正黑體" w:hAnsi="微軟正黑體" w:hint="eastAsia"/>
        </w:rPr>
        <w:t>效能也相當良好</w:t>
      </w:r>
      <w:r w:rsidR="00873783" w:rsidRPr="003772EF">
        <w:rPr>
          <w:rFonts w:ascii="微軟正黑體" w:eastAsia="微軟正黑體" w:hAnsi="微軟正黑體" w:hint="eastAsia"/>
        </w:rPr>
        <w:t>。</w:t>
      </w:r>
    </w:p>
    <w:p w:rsidR="00D4549A" w:rsidRDefault="00D4549A">
      <w:pPr>
        <w:rPr>
          <w:rFonts w:ascii="微軟正黑體" w:eastAsia="微軟正黑體" w:hAnsi="微軟正黑體"/>
        </w:rPr>
      </w:pPr>
    </w:p>
    <w:p w:rsidR="00D4549A" w:rsidRDefault="00D4549A">
      <w:pPr>
        <w:rPr>
          <w:rFonts w:ascii="微軟正黑體" w:eastAsia="微軟正黑體" w:hAnsi="微軟正黑體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D4549A" w:rsidTr="00D4549A">
        <w:tc>
          <w:tcPr>
            <w:tcW w:w="3020" w:type="dxa"/>
          </w:tcPr>
          <w:p w:rsidR="00D4549A" w:rsidRDefault="00D4549A">
            <w:pPr>
              <w:rPr>
                <w:rFonts w:ascii="微軟正黑體" w:eastAsia="微軟正黑體" w:hAnsi="微軟正黑體" w:hint="eastAsia"/>
              </w:rPr>
            </w:pPr>
            <w:r w:rsidRPr="003772EF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E65E7F0" wp14:editId="167FA34E">
                  <wp:extent cx="2236470" cy="1478826"/>
                  <wp:effectExtent l="112395" t="116205" r="104775" b="142875"/>
                  <wp:docPr id="4" name="圖片 4" descr="C:\Users\X552C\Desktop\新加坡參訪\20150921_075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X552C\Desktop\新加坡參訪\20150921_075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2248777" cy="14869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:rsidR="00D4549A" w:rsidRDefault="00D4549A">
            <w:pPr>
              <w:rPr>
                <w:rFonts w:ascii="微軟正黑體" w:eastAsia="微軟正黑體" w:hAnsi="微軟正黑體" w:hint="eastAsia"/>
              </w:rPr>
            </w:pPr>
            <w:r w:rsidRPr="003772EF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625F37B" wp14:editId="68FA8EFF">
                  <wp:extent cx="1533525" cy="2256790"/>
                  <wp:effectExtent l="114300" t="114300" r="104775" b="143510"/>
                  <wp:docPr id="5" name="圖片 5" descr="C:\Users\X552C\Desktop\新加坡參訪\20150921_075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X552C\Desktop\新加坡參訪\20150921_075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092" cy="22649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D4549A" w:rsidRDefault="00D4549A">
            <w:pPr>
              <w:rPr>
                <w:rFonts w:ascii="微軟正黑體" w:eastAsia="微軟正黑體" w:hAnsi="微軟正黑體" w:hint="eastAsia"/>
              </w:rPr>
            </w:pPr>
            <w:r w:rsidRPr="003772EF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03163B33" wp14:editId="06E9C92E">
                  <wp:extent cx="1438275" cy="2244090"/>
                  <wp:effectExtent l="133350" t="114300" r="104775" b="137160"/>
                  <wp:docPr id="6" name="圖片 6" descr="C:\Users\X552C\Desktop\新加坡參訪\20150921_075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X552C\Desktop\新加坡參訪\20150921_075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30" cy="22618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49A" w:rsidTr="00D4549A">
        <w:tc>
          <w:tcPr>
            <w:tcW w:w="9061" w:type="dxa"/>
            <w:gridSpan w:val="3"/>
          </w:tcPr>
          <w:p w:rsidR="00D4549A" w:rsidRPr="003772EF" w:rsidRDefault="00D4549A" w:rsidP="00D4549A">
            <w:pPr>
              <w:snapToGrid w:val="0"/>
              <w:rPr>
                <w:rFonts w:ascii="微軟正黑體" w:eastAsia="微軟正黑體" w:hAnsi="微軟正黑體"/>
              </w:rPr>
            </w:pPr>
            <w:r w:rsidRPr="003772EF">
              <w:rPr>
                <w:rFonts w:ascii="微軟正黑體" w:eastAsia="微軟正黑體" w:hAnsi="微軟正黑體" w:hint="eastAsia"/>
              </w:rPr>
              <w:t>上圖左：故事文字區以各國文字作為裝飾，情境佈置極佳，打造閱讀氛圍。</w:t>
            </w:r>
          </w:p>
          <w:p w:rsidR="00D4549A" w:rsidRPr="003772EF" w:rsidRDefault="00D4549A" w:rsidP="00D4549A">
            <w:pPr>
              <w:snapToGrid w:val="0"/>
              <w:rPr>
                <w:rFonts w:ascii="微軟正黑體" w:eastAsia="微軟正黑體" w:hAnsi="微軟正黑體"/>
              </w:rPr>
            </w:pPr>
            <w:r w:rsidRPr="003772EF">
              <w:rPr>
                <w:rFonts w:ascii="微軟正黑體" w:eastAsia="微軟正黑體" w:hAnsi="微軟正黑體" w:hint="eastAsia"/>
              </w:rPr>
              <w:t>上圖中：於入口處貼心設計幼兒推車放置區，在細節打造令人安心的空間。</w:t>
            </w:r>
          </w:p>
          <w:p w:rsidR="00D4549A" w:rsidRDefault="00D4549A" w:rsidP="00D4549A">
            <w:pPr>
              <w:snapToGrid w:val="0"/>
              <w:rPr>
                <w:rFonts w:ascii="微軟正黑體" w:eastAsia="微軟正黑體" w:hAnsi="微軟正黑體" w:hint="eastAsia"/>
              </w:rPr>
            </w:pPr>
            <w:r w:rsidRPr="003772EF">
              <w:rPr>
                <w:rFonts w:ascii="微軟正黑體" w:eastAsia="微軟正黑體" w:hAnsi="微軟正黑體" w:hint="eastAsia"/>
              </w:rPr>
              <w:t>上圖右：入口設計明亮流暢，各區標示</w:t>
            </w:r>
            <w:proofErr w:type="gramStart"/>
            <w:r w:rsidRPr="003772EF">
              <w:rPr>
                <w:rFonts w:ascii="微軟正黑體" w:eastAsia="微軟正黑體" w:hAnsi="微軟正黑體" w:hint="eastAsia"/>
              </w:rPr>
              <w:t>清楚，</w:t>
            </w:r>
            <w:proofErr w:type="gramEnd"/>
            <w:r w:rsidRPr="003772EF">
              <w:rPr>
                <w:rFonts w:ascii="微軟正黑體" w:eastAsia="微軟正黑體" w:hAnsi="微軟正黑體" w:hint="eastAsia"/>
              </w:rPr>
              <w:t>溫馨的閱讀布置處處巧思。</w:t>
            </w:r>
          </w:p>
        </w:tc>
      </w:tr>
    </w:tbl>
    <w:p w:rsidR="00E66B77" w:rsidRDefault="00E66B77">
      <w:pPr>
        <w:rPr>
          <w:rFonts w:ascii="微軟正黑體" w:eastAsia="微軟正黑體" w:hAnsi="微軟正黑體"/>
        </w:rPr>
      </w:pPr>
      <w:r w:rsidRPr="003772EF">
        <w:rPr>
          <w:rFonts w:ascii="微軟正黑體" w:eastAsia="微軟正黑體" w:hAnsi="微軟正黑體" w:hint="eastAsia"/>
          <w:b/>
        </w:rPr>
        <w:t>3.青少年閱覽區</w:t>
      </w:r>
      <w:r w:rsidR="008C6D5A" w:rsidRPr="003772EF">
        <w:rPr>
          <w:rFonts w:ascii="微軟正黑體" w:eastAsia="微軟正黑體" w:hAnsi="微軟正黑體" w:hint="eastAsia"/>
          <w:b/>
        </w:rPr>
        <w:t>打造溫馨</w:t>
      </w:r>
      <w:r w:rsidR="00E064DA" w:rsidRPr="003772EF">
        <w:rPr>
          <w:rFonts w:ascii="微軟正黑體" w:eastAsia="微軟正黑體" w:hAnsi="微軟正黑體" w:hint="eastAsia"/>
        </w:rPr>
        <w:t>：座落於圖書館頂樓的青少年閱覽區，以四面採光，中設天井遼闊視野，打造溫馨明亮閱讀氛圍。</w:t>
      </w:r>
      <w:r w:rsidR="00485162" w:rsidRPr="003772EF">
        <w:rPr>
          <w:rFonts w:ascii="微軟正黑體" w:eastAsia="微軟正黑體" w:hAnsi="微軟正黑體" w:hint="eastAsia"/>
        </w:rPr>
        <w:t>更鋪設綠色</w:t>
      </w:r>
      <w:proofErr w:type="gramStart"/>
      <w:r w:rsidR="00485162" w:rsidRPr="003772EF">
        <w:rPr>
          <w:rFonts w:ascii="微軟正黑體" w:eastAsia="微軟正黑體" w:hAnsi="微軟正黑體" w:hint="eastAsia"/>
        </w:rPr>
        <w:t>仿草植披</w:t>
      </w:r>
      <w:proofErr w:type="gramEnd"/>
      <w:r w:rsidR="00485162" w:rsidRPr="003772EF">
        <w:rPr>
          <w:rFonts w:ascii="微軟正黑體" w:eastAsia="微軟正黑體" w:hAnsi="微軟正黑體" w:hint="eastAsia"/>
        </w:rPr>
        <w:t>地毯，徜徉大自然中閱讀感受。有小沙發、小桌，允許孩子自由席地而坐，或個別寧靜閱讀，抑或三五成群低聲討論。</w:t>
      </w:r>
      <w:r w:rsidR="00975489" w:rsidRPr="003772EF">
        <w:rPr>
          <w:rFonts w:ascii="微軟正黑體" w:eastAsia="微軟正黑體" w:hAnsi="微軟正黑體" w:hint="eastAsia"/>
        </w:rPr>
        <w:t>最讓我</w:t>
      </w:r>
      <w:r w:rsidR="00C50F23" w:rsidRPr="003772EF">
        <w:rPr>
          <w:rFonts w:ascii="微軟正黑體" w:eastAsia="微軟正黑體" w:hAnsi="微軟正黑體" w:hint="eastAsia"/>
        </w:rPr>
        <w:t>們</w:t>
      </w:r>
      <w:r w:rsidR="00975489" w:rsidRPr="003772EF">
        <w:rPr>
          <w:rFonts w:ascii="微軟正黑體" w:eastAsia="微軟正黑體" w:hAnsi="微軟正黑體" w:hint="eastAsia"/>
        </w:rPr>
        <w:t>印象深刻的是，圖書館還設置販賣機，販賣飲料及零食，以補充青少年成長過程中，閱讀與活動容易耗損的體力。</w:t>
      </w:r>
      <w:r w:rsidR="00674E75" w:rsidRPr="003772EF">
        <w:rPr>
          <w:rFonts w:ascii="微軟正黑體" w:eastAsia="微軟正黑體" w:hAnsi="微軟正黑體" w:hint="eastAsia"/>
        </w:rPr>
        <w:t>館區設計以「平視｣青少年需求為考量，而非以管理者「俯視｣角度為依歸，因此才能創造真正貼近孩子需求的自主閱讀空間。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D4549A" w:rsidTr="00D4549A">
        <w:tc>
          <w:tcPr>
            <w:tcW w:w="3020" w:type="dxa"/>
          </w:tcPr>
          <w:p w:rsidR="00D4549A" w:rsidRDefault="00D4549A">
            <w:pPr>
              <w:rPr>
                <w:rFonts w:ascii="微軟正黑體" w:eastAsia="微軟正黑體" w:hAnsi="微軟正黑體" w:hint="eastAsia"/>
              </w:rPr>
            </w:pPr>
            <w:r w:rsidRPr="003772EF">
              <w:rPr>
                <w:rFonts w:ascii="微軟正黑體" w:eastAsia="微軟正黑體" w:hAnsi="微軟正黑體"/>
                <w:noProof/>
              </w:rPr>
              <w:lastRenderedPageBreak/>
              <w:drawing>
                <wp:inline distT="0" distB="0" distL="0" distR="0" wp14:anchorId="53BFAD45" wp14:editId="7B6721A8">
                  <wp:extent cx="1457325" cy="2142490"/>
                  <wp:effectExtent l="114300" t="114300" r="104775" b="143510"/>
                  <wp:docPr id="7" name="圖片 7" descr="C:\Users\X552C\Desktop\新加坡參訪\20150921_070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X552C\Desktop\新加坡參訪\20150921_070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30" cy="214455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:rsidR="00D4549A" w:rsidRDefault="00D4549A">
            <w:pPr>
              <w:rPr>
                <w:rFonts w:ascii="微軟正黑體" w:eastAsia="微軟正黑體" w:hAnsi="微軟正黑體" w:hint="eastAsia"/>
              </w:rPr>
            </w:pPr>
            <w:r w:rsidRPr="003772EF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771A16A" wp14:editId="5D4A628E">
                  <wp:extent cx="1457325" cy="2180590"/>
                  <wp:effectExtent l="114300" t="114300" r="104775" b="143510"/>
                  <wp:docPr id="8" name="圖片 8" descr="C:\Users\X552C\Desktop\新加坡參訪\20150921_070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X552C\Desktop\新加坡參訪\20150921_070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831" cy="218284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D4549A" w:rsidRDefault="00D4549A">
            <w:pPr>
              <w:rPr>
                <w:rFonts w:ascii="微軟正黑體" w:eastAsia="微軟正黑體" w:hAnsi="微軟正黑體" w:hint="eastAsia"/>
              </w:rPr>
            </w:pPr>
            <w:r w:rsidRPr="003772EF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5332CE00" wp14:editId="5F15C9E0">
                  <wp:extent cx="1514475" cy="2170430"/>
                  <wp:effectExtent l="114300" t="114300" r="104775" b="153670"/>
                  <wp:docPr id="9" name="圖片 9" descr="C:\Users\X552C\Desktop\新加坡參訪\20150921_070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X552C\Desktop\新加坡參訪\20150921_070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786" cy="21780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49A" w:rsidTr="004477C7">
        <w:tc>
          <w:tcPr>
            <w:tcW w:w="9061" w:type="dxa"/>
            <w:gridSpan w:val="3"/>
          </w:tcPr>
          <w:p w:rsidR="00D4549A" w:rsidRPr="003772EF" w:rsidRDefault="00D4549A" w:rsidP="00D4549A">
            <w:pPr>
              <w:snapToGrid w:val="0"/>
              <w:rPr>
                <w:rFonts w:ascii="微軟正黑體" w:eastAsia="微軟正黑體" w:hAnsi="微軟正黑體"/>
              </w:rPr>
            </w:pPr>
            <w:r w:rsidRPr="003772EF">
              <w:rPr>
                <w:rFonts w:ascii="微軟正黑體" w:eastAsia="微軟正黑體" w:hAnsi="微軟正黑體" w:hint="eastAsia"/>
              </w:rPr>
              <w:t>上圖左：館內設置飲品與點心的販賣機，隨時便利孩子的需求，構思巧妙。</w:t>
            </w:r>
          </w:p>
          <w:p w:rsidR="00D4549A" w:rsidRPr="00D4549A" w:rsidRDefault="00D4549A" w:rsidP="00D4549A">
            <w:pPr>
              <w:snapToGrid w:val="0"/>
              <w:rPr>
                <w:rFonts w:ascii="微軟正黑體" w:eastAsia="微軟正黑體" w:hAnsi="微軟正黑體" w:hint="eastAsia"/>
              </w:rPr>
            </w:pPr>
            <w:r w:rsidRPr="003772EF">
              <w:rPr>
                <w:rFonts w:ascii="微軟正黑體" w:eastAsia="微軟正黑體" w:hAnsi="微軟正黑體" w:hint="eastAsia"/>
              </w:rPr>
              <w:t>上圖中右：孩子可以自由選擇自己閱讀的空間模式，靈活切合分組合作學習。</w:t>
            </w:r>
          </w:p>
        </w:tc>
      </w:tr>
    </w:tbl>
    <w:p w:rsidR="003432D6" w:rsidRPr="003772EF" w:rsidRDefault="00146DA2">
      <w:pPr>
        <w:rPr>
          <w:rFonts w:ascii="微軟正黑體" w:eastAsia="微軟正黑體" w:hAnsi="微軟正黑體"/>
          <w:b/>
        </w:rPr>
      </w:pPr>
      <w:r w:rsidRPr="003772EF">
        <w:rPr>
          <w:rFonts w:ascii="微軟正黑體" w:eastAsia="微軟正黑體" w:hAnsi="微軟正黑體" w:hint="eastAsia"/>
          <w:b/>
        </w:rPr>
        <w:t>二、</w:t>
      </w:r>
      <w:r w:rsidR="003432D6" w:rsidRPr="003772EF">
        <w:rPr>
          <w:rFonts w:ascii="微軟正黑體" w:eastAsia="微軟正黑體" w:hAnsi="微軟正黑體" w:hint="eastAsia"/>
          <w:b/>
        </w:rPr>
        <w:t>軟體設施</w:t>
      </w:r>
      <w:proofErr w:type="gramStart"/>
      <w:r w:rsidR="00240BA4" w:rsidRPr="003772EF">
        <w:rPr>
          <w:rFonts w:ascii="微軟正黑體" w:eastAsia="微軟正黑體" w:hAnsi="微軟正黑體"/>
          <w:b/>
        </w:rPr>
        <w:t>—</w:t>
      </w:r>
      <w:proofErr w:type="gramEnd"/>
      <w:r w:rsidR="00240BA4" w:rsidRPr="003772EF">
        <w:rPr>
          <w:rFonts w:ascii="微軟正黑體" w:eastAsia="微軟正黑體" w:hAnsi="微軟正黑體" w:hint="eastAsia"/>
          <w:b/>
        </w:rPr>
        <w:t>積極研發(主幹)，主動推廣(枝葉)</w:t>
      </w:r>
    </w:p>
    <w:p w:rsidR="00E8407E" w:rsidRPr="003772EF" w:rsidRDefault="00240BA4">
      <w:pPr>
        <w:rPr>
          <w:rFonts w:ascii="微軟正黑體" w:eastAsia="微軟正黑體" w:hAnsi="微軟正黑體"/>
          <w:szCs w:val="24"/>
        </w:rPr>
      </w:pPr>
      <w:r w:rsidRPr="003772EF">
        <w:rPr>
          <w:rFonts w:ascii="微軟正黑體" w:eastAsia="微軟正黑體" w:hAnsi="微軟正黑體" w:hint="eastAsia"/>
        </w:rPr>
        <w:t xml:space="preserve">  </w:t>
      </w:r>
      <w:r w:rsidRPr="003772EF">
        <w:rPr>
          <w:rFonts w:ascii="微軟正黑體" w:eastAsia="微軟正黑體" w:hAnsi="微軟正黑體" w:hint="eastAsia"/>
          <w:szCs w:val="24"/>
        </w:rPr>
        <w:t xml:space="preserve"> </w:t>
      </w:r>
      <w:r w:rsidR="00D83019" w:rsidRPr="003772EF">
        <w:rPr>
          <w:rFonts w:ascii="微軟正黑體" w:eastAsia="微軟正黑體" w:hAnsi="微軟正黑體" w:hint="eastAsia"/>
          <w:szCs w:val="24"/>
        </w:rPr>
        <w:t>JRL</w:t>
      </w:r>
      <w:r w:rsidR="00F72E23" w:rsidRPr="003772EF">
        <w:rPr>
          <w:rFonts w:ascii="微軟正黑體" w:eastAsia="微軟正黑體" w:hAnsi="微軟正黑體" w:hint="eastAsia"/>
          <w:szCs w:val="24"/>
        </w:rPr>
        <w:t>(</w:t>
      </w:r>
      <w:proofErr w:type="spellStart"/>
      <w:r w:rsidR="00F72E23" w:rsidRPr="003772EF">
        <w:rPr>
          <w:rFonts w:ascii="微軟正黑體" w:eastAsia="微軟正黑體" w:hAnsi="微軟正黑體" w:hint="eastAsia"/>
        </w:rPr>
        <w:t>Jurong</w:t>
      </w:r>
      <w:proofErr w:type="spellEnd"/>
      <w:r w:rsidR="00F72E23" w:rsidRPr="003772EF">
        <w:rPr>
          <w:rFonts w:ascii="微軟正黑體" w:eastAsia="微軟正黑體" w:hAnsi="微軟正黑體" w:hint="eastAsia"/>
        </w:rPr>
        <w:t xml:space="preserve"> Regional Library)</w:t>
      </w:r>
      <w:r w:rsidR="00D83019" w:rsidRPr="003772EF">
        <w:rPr>
          <w:rFonts w:ascii="微軟正黑體" w:eastAsia="微軟正黑體" w:hAnsi="微軟正黑體" w:hint="eastAsia"/>
          <w:szCs w:val="24"/>
        </w:rPr>
        <w:t>是為青少年創建</w:t>
      </w:r>
      <w:r w:rsidR="00F72E23" w:rsidRPr="003772EF">
        <w:rPr>
          <w:rFonts w:ascii="微軟正黑體" w:eastAsia="微軟正黑體" w:hAnsi="微軟正黑體" w:hint="eastAsia"/>
          <w:szCs w:val="24"/>
        </w:rPr>
        <w:t>的主題圖書館，主要以切</w:t>
      </w:r>
      <w:r w:rsidR="00D83019" w:rsidRPr="003772EF">
        <w:rPr>
          <w:rFonts w:ascii="微軟正黑體" w:eastAsia="微軟正黑體" w:hAnsi="微軟正黑體" w:hint="eastAsia"/>
          <w:szCs w:val="24"/>
        </w:rPr>
        <w:t>合青少年需求</w:t>
      </w:r>
      <w:r w:rsidR="00F72E23" w:rsidRPr="003772EF">
        <w:rPr>
          <w:rFonts w:ascii="微軟正黑體" w:eastAsia="微軟正黑體" w:hAnsi="微軟正黑體" w:hint="eastAsia"/>
          <w:szCs w:val="24"/>
        </w:rPr>
        <w:t>為主</w:t>
      </w:r>
      <w:r w:rsidR="00D83019" w:rsidRPr="003772EF">
        <w:rPr>
          <w:rFonts w:ascii="微軟正黑體" w:eastAsia="微軟正黑體" w:hAnsi="微軟正黑體" w:hint="eastAsia"/>
          <w:szCs w:val="24"/>
        </w:rPr>
        <w:t>，每一個空間都</w:t>
      </w:r>
      <w:r w:rsidR="00F72E23" w:rsidRPr="003772EF">
        <w:rPr>
          <w:rFonts w:ascii="微軟正黑體" w:eastAsia="微軟正黑體" w:hAnsi="微軟正黑體" w:hint="eastAsia"/>
          <w:szCs w:val="24"/>
        </w:rPr>
        <w:t>以</w:t>
      </w:r>
      <w:r w:rsidR="00D83019" w:rsidRPr="003772EF">
        <w:rPr>
          <w:rFonts w:ascii="微軟正黑體" w:eastAsia="微軟正黑體" w:hAnsi="微軟正黑體" w:hint="eastAsia"/>
          <w:szCs w:val="24"/>
        </w:rPr>
        <w:t>讓青少年得到啟發</w:t>
      </w:r>
      <w:r w:rsidR="00F72E23" w:rsidRPr="003772EF">
        <w:rPr>
          <w:rFonts w:ascii="微軟正黑體" w:eastAsia="微軟正黑體" w:hAnsi="微軟正黑體" w:hint="eastAsia"/>
          <w:szCs w:val="24"/>
        </w:rPr>
        <w:t>為設計理念</w:t>
      </w:r>
      <w:r w:rsidR="00D83019" w:rsidRPr="003772EF">
        <w:rPr>
          <w:rFonts w:ascii="微軟正黑體" w:eastAsia="微軟正黑體" w:hAnsi="微軟正黑體" w:hint="eastAsia"/>
          <w:szCs w:val="24"/>
        </w:rPr>
        <w:t>。</w:t>
      </w:r>
      <w:r w:rsidR="00F72E23" w:rsidRPr="003772EF">
        <w:rPr>
          <w:rFonts w:ascii="微軟正黑體" w:eastAsia="微軟正黑體" w:hAnsi="微軟正黑體" w:hint="eastAsia"/>
          <w:szCs w:val="24"/>
        </w:rPr>
        <w:t>JRL也提供</w:t>
      </w:r>
      <w:r w:rsidR="005A5973" w:rsidRPr="003772EF">
        <w:rPr>
          <w:rFonts w:ascii="微軟正黑體" w:eastAsia="微軟正黑體" w:hAnsi="微軟正黑體" w:hint="eastAsia"/>
          <w:szCs w:val="24"/>
        </w:rPr>
        <w:t>全方位閱讀服務，</w:t>
      </w:r>
      <w:r w:rsidR="003432D6" w:rsidRPr="003772EF">
        <w:rPr>
          <w:rFonts w:ascii="微軟正黑體" w:eastAsia="微軟正黑體" w:hAnsi="微軟正黑體" w:hint="eastAsia"/>
          <w:szCs w:val="24"/>
        </w:rPr>
        <w:t>依年齡層統籌全國閱讀推廣策略</w:t>
      </w:r>
      <w:r w:rsidR="00F72E23" w:rsidRPr="003772EF">
        <w:rPr>
          <w:rFonts w:ascii="微軟正黑體" w:eastAsia="微軟正黑體" w:hAnsi="微軟正黑體" w:hint="eastAsia"/>
          <w:szCs w:val="24"/>
        </w:rPr>
        <w:t>，</w:t>
      </w:r>
      <w:r w:rsidR="00B2073A" w:rsidRPr="003772EF">
        <w:rPr>
          <w:rFonts w:ascii="微軟正黑體" w:eastAsia="微軟正黑體" w:hAnsi="微軟正黑體" w:hint="eastAsia"/>
          <w:szCs w:val="24"/>
        </w:rPr>
        <w:t>計分五組</w:t>
      </w:r>
      <w:r w:rsidR="00D83019" w:rsidRPr="003772EF">
        <w:rPr>
          <w:rFonts w:ascii="微軟正黑體" w:eastAsia="微軟正黑體" w:hAnsi="微軟正黑體" w:hint="eastAsia"/>
          <w:szCs w:val="24"/>
        </w:rPr>
        <w:t>(</w:t>
      </w:r>
      <w:r w:rsidR="00B2073A" w:rsidRPr="003772EF">
        <w:rPr>
          <w:rFonts w:ascii="微軟正黑體" w:eastAsia="微軟正黑體" w:hAnsi="微軟正黑體" w:hint="eastAsia"/>
          <w:szCs w:val="24"/>
        </w:rPr>
        <w:t>0-6歲、7-12歲、青少年、成人及</w:t>
      </w:r>
      <w:r w:rsidR="00530617" w:rsidRPr="003772EF">
        <w:rPr>
          <w:rFonts w:ascii="微軟正黑體" w:eastAsia="微軟正黑體" w:hAnsi="微軟正黑體" w:hint="eastAsia"/>
          <w:szCs w:val="24"/>
        </w:rPr>
        <w:t>樂齡</w:t>
      </w:r>
      <w:r w:rsidR="00B2073A" w:rsidRPr="003772EF">
        <w:rPr>
          <w:rFonts w:ascii="微軟正黑體" w:eastAsia="微軟正黑體" w:hAnsi="微軟正黑體" w:hint="eastAsia"/>
          <w:szCs w:val="24"/>
        </w:rPr>
        <w:t>族</w:t>
      </w:r>
      <w:r w:rsidR="00F72E23" w:rsidRPr="003772EF">
        <w:rPr>
          <w:rFonts w:ascii="微軟正黑體" w:eastAsia="微軟正黑體" w:hAnsi="微軟正黑體" w:hint="eastAsia"/>
          <w:szCs w:val="24"/>
        </w:rPr>
        <w:t>，但較</w:t>
      </w:r>
      <w:r w:rsidR="00D83019" w:rsidRPr="003772EF">
        <w:rPr>
          <w:rFonts w:ascii="微軟正黑體" w:eastAsia="微軟正黑體" w:hAnsi="微軟正黑體" w:hint="eastAsia"/>
          <w:szCs w:val="24"/>
        </w:rPr>
        <w:t>聚焦於青少年閱讀活動設計與推動</w:t>
      </w:r>
      <w:r w:rsidR="00F72E23" w:rsidRPr="003772EF">
        <w:rPr>
          <w:rFonts w:ascii="微軟正黑體" w:eastAsia="微軟正黑體" w:hAnsi="微軟正黑體" w:hint="eastAsia"/>
          <w:szCs w:val="24"/>
        </w:rPr>
        <w:t>上)</w:t>
      </w:r>
      <w:r w:rsidR="00D83019" w:rsidRPr="003772EF">
        <w:rPr>
          <w:rFonts w:ascii="微軟正黑體" w:eastAsia="微軟正黑體" w:hAnsi="微軟正黑體" w:hint="eastAsia"/>
          <w:szCs w:val="24"/>
        </w:rPr>
        <w:t>。</w:t>
      </w:r>
      <w:r w:rsidR="00F72E23" w:rsidRPr="003772EF">
        <w:rPr>
          <w:rFonts w:ascii="微軟正黑體" w:eastAsia="微軟正黑體" w:hAnsi="微軟正黑體" w:hint="eastAsia"/>
          <w:szCs w:val="24"/>
        </w:rPr>
        <w:t>JRL</w:t>
      </w:r>
      <w:r w:rsidR="00D83019" w:rsidRPr="003772EF">
        <w:rPr>
          <w:rFonts w:ascii="微軟正黑體" w:eastAsia="微軟正黑體" w:hAnsi="微軟正黑體" w:hint="eastAsia"/>
          <w:szCs w:val="24"/>
        </w:rPr>
        <w:t>於前置作業中，與知名插畫家合作，以詼諧筆觸幽默畫風，</w:t>
      </w:r>
      <w:r w:rsidR="00D463FF" w:rsidRPr="003772EF">
        <w:rPr>
          <w:rFonts w:ascii="微軟正黑體" w:eastAsia="微軟正黑體" w:hAnsi="微軟正黑體" w:hint="eastAsia"/>
          <w:szCs w:val="24"/>
        </w:rPr>
        <w:t>製作圖書館文宣、護照、教材及周邊商品。</w:t>
      </w:r>
      <w:r w:rsidR="006B23F8" w:rsidRPr="003772EF">
        <w:rPr>
          <w:rFonts w:ascii="微軟正黑體" w:eastAsia="微軟正黑體" w:hAnsi="微軟正黑體" w:hint="eastAsia"/>
          <w:szCs w:val="24"/>
        </w:rPr>
        <w:t>整合多元資訊及人才，</w:t>
      </w:r>
      <w:r w:rsidR="00560B0E" w:rsidRPr="003772EF">
        <w:rPr>
          <w:rFonts w:ascii="微軟正黑體" w:eastAsia="微軟正黑體" w:hAnsi="微軟正黑體" w:hint="eastAsia"/>
          <w:szCs w:val="24"/>
        </w:rPr>
        <w:t>主動</w:t>
      </w:r>
      <w:r w:rsidR="006B23F8" w:rsidRPr="003772EF">
        <w:rPr>
          <w:rFonts w:ascii="微軟正黑體" w:eastAsia="微軟正黑體" w:hAnsi="微軟正黑體" w:hint="eastAsia"/>
          <w:szCs w:val="24"/>
        </w:rPr>
        <w:t>深入教育現場，嘉惠學子。</w:t>
      </w:r>
      <w:r w:rsidR="00F72E23" w:rsidRPr="003772EF">
        <w:rPr>
          <w:rFonts w:ascii="微軟正黑體" w:eastAsia="微軟正黑體" w:hAnsi="微軟正黑體" w:hint="eastAsia"/>
          <w:szCs w:val="24"/>
        </w:rPr>
        <w:t>因此在閱讀活動的推廣上，</w:t>
      </w:r>
      <w:r w:rsidR="006E1471" w:rsidRPr="003772EF">
        <w:rPr>
          <w:rFonts w:ascii="微軟正黑體" w:eastAsia="微軟正黑體" w:hAnsi="微軟正黑體" w:hint="eastAsia"/>
          <w:szCs w:val="24"/>
        </w:rPr>
        <w:t>以</w:t>
      </w:r>
      <w:r w:rsidR="00F72E23" w:rsidRPr="003772EF">
        <w:rPr>
          <w:rFonts w:ascii="微軟正黑體" w:eastAsia="微軟正黑體" w:hAnsi="微軟正黑體" w:hint="eastAsia"/>
          <w:szCs w:val="24"/>
        </w:rPr>
        <w:t>JRL</w:t>
      </w:r>
      <w:r w:rsidR="006E1471" w:rsidRPr="003772EF">
        <w:rPr>
          <w:rFonts w:ascii="微軟正黑體" w:eastAsia="微軟正黑體" w:hAnsi="微軟正黑體" w:hint="eastAsia"/>
          <w:szCs w:val="24"/>
        </w:rPr>
        <w:t>為中樞主軸，將枝幹分別伸展向國小及國中端，</w:t>
      </w:r>
      <w:r w:rsidR="00D90F52" w:rsidRPr="003772EF">
        <w:rPr>
          <w:rFonts w:ascii="微軟正黑體" w:eastAsia="微軟正黑體" w:hAnsi="微軟正黑體" w:hint="eastAsia"/>
          <w:szCs w:val="24"/>
        </w:rPr>
        <w:t>依學校需求</w:t>
      </w:r>
      <w:r w:rsidR="00615273" w:rsidRPr="003772EF">
        <w:rPr>
          <w:rFonts w:ascii="微軟正黑體" w:eastAsia="微軟正黑體" w:hAnsi="微軟正黑體" w:hint="eastAsia"/>
          <w:szCs w:val="24"/>
        </w:rPr>
        <w:t>，</w:t>
      </w:r>
      <w:r w:rsidR="00D90F52" w:rsidRPr="003772EF">
        <w:rPr>
          <w:rFonts w:ascii="微軟正黑體" w:eastAsia="微軟正黑體" w:hAnsi="微軟正黑體" w:hint="eastAsia"/>
          <w:szCs w:val="24"/>
        </w:rPr>
        <w:t>量身打造不同閱讀策略，制定活動時程及教材。</w:t>
      </w:r>
      <w:r w:rsidR="00905E5D" w:rsidRPr="003772EF">
        <w:rPr>
          <w:rFonts w:ascii="微軟正黑體" w:eastAsia="微軟正黑體" w:hAnsi="微軟正黑體" w:hint="eastAsia"/>
          <w:szCs w:val="24"/>
        </w:rPr>
        <w:t>並且主動與校方接觸提供多元閱讀活動，</w:t>
      </w:r>
      <w:r w:rsidR="003642B8" w:rsidRPr="003772EF">
        <w:rPr>
          <w:rFonts w:ascii="微軟正黑體" w:eastAsia="微軟正黑體" w:hAnsi="微軟正黑體" w:hint="eastAsia"/>
          <w:szCs w:val="24"/>
        </w:rPr>
        <w:t>配合度越高者，相對獲得越多資源。因此</w:t>
      </w:r>
      <w:r w:rsidR="00D257C1" w:rsidRPr="003772EF">
        <w:rPr>
          <w:rFonts w:ascii="微軟正黑體" w:eastAsia="微軟正黑體" w:hAnsi="微軟正黑體" w:hint="eastAsia"/>
          <w:szCs w:val="24"/>
        </w:rPr>
        <w:t>截至今年12月止，全國300多所中小學，就有330所與圖書館結盟，</w:t>
      </w:r>
      <w:r w:rsidR="00C877CF" w:rsidRPr="003772EF">
        <w:rPr>
          <w:rFonts w:ascii="微軟正黑體" w:eastAsia="微軟正黑體" w:hAnsi="微軟正黑體" w:hint="eastAsia"/>
          <w:szCs w:val="24"/>
        </w:rPr>
        <w:t>進行閱讀課程</w:t>
      </w:r>
      <w:r w:rsidR="005F3617" w:rsidRPr="003772EF">
        <w:rPr>
          <w:rFonts w:ascii="微軟正黑體" w:eastAsia="微軟正黑體" w:hAnsi="微軟正黑體" w:hint="eastAsia"/>
          <w:szCs w:val="24"/>
        </w:rPr>
        <w:t>，課程參與度比例極高。</w:t>
      </w:r>
      <w:r w:rsidR="00890B6F" w:rsidRPr="003772EF">
        <w:rPr>
          <w:rFonts w:ascii="微軟正黑體" w:eastAsia="微軟正黑體" w:hAnsi="微軟正黑體" w:hint="eastAsia"/>
          <w:szCs w:val="24"/>
        </w:rPr>
        <w:t>以下為JRL的階段性閱讀推動策略：</w:t>
      </w:r>
    </w:p>
    <w:p w:rsidR="00654E46" w:rsidRPr="003772EF" w:rsidRDefault="00F37D63">
      <w:pPr>
        <w:rPr>
          <w:rFonts w:ascii="微軟正黑體" w:eastAsia="微軟正黑體" w:hAnsi="微軟正黑體"/>
          <w:szCs w:val="24"/>
        </w:rPr>
      </w:pPr>
      <w:r w:rsidRPr="003772EF">
        <w:rPr>
          <w:rFonts w:ascii="微軟正黑體" w:eastAsia="微軟正黑體" w:hAnsi="微軟正黑體" w:hint="eastAsia"/>
          <w:szCs w:val="24"/>
        </w:rPr>
        <w:t>策略</w:t>
      </w:r>
      <w:proofErr w:type="gramStart"/>
      <w:r w:rsidRPr="003772EF">
        <w:rPr>
          <w:rFonts w:ascii="微軟正黑體" w:eastAsia="微軟正黑體" w:hAnsi="微軟正黑體" w:hint="eastAsia"/>
          <w:szCs w:val="24"/>
        </w:rPr>
        <w:t>一</w:t>
      </w:r>
      <w:proofErr w:type="gramEnd"/>
      <w:r w:rsidRPr="003772EF">
        <w:rPr>
          <w:rFonts w:ascii="微軟正黑體" w:eastAsia="微軟正黑體" w:hAnsi="微軟正黑體" w:hint="eastAsia"/>
          <w:szCs w:val="24"/>
        </w:rPr>
        <w:t>：</w:t>
      </w:r>
      <w:r w:rsidR="00890B6F" w:rsidRPr="003772EF">
        <w:rPr>
          <w:rFonts w:ascii="微軟正黑體" w:eastAsia="微軟正黑體" w:hAnsi="微軟正黑體" w:hint="eastAsia"/>
          <w:szCs w:val="24"/>
        </w:rPr>
        <w:t>在學齡前與年輕家庭裡就開始建立</w:t>
      </w:r>
      <w:r w:rsidR="00654E46" w:rsidRPr="003772EF">
        <w:rPr>
          <w:rFonts w:ascii="微軟正黑體" w:eastAsia="微軟正黑體" w:hAnsi="微軟正黑體" w:hint="eastAsia"/>
          <w:szCs w:val="24"/>
        </w:rPr>
        <w:t>學習</w:t>
      </w:r>
      <w:r w:rsidR="00890B6F" w:rsidRPr="003772EF">
        <w:rPr>
          <w:rFonts w:ascii="微軟正黑體" w:eastAsia="微軟正黑體" w:hAnsi="微軟正黑體" w:hint="eastAsia"/>
          <w:szCs w:val="24"/>
        </w:rPr>
        <w:t>網絡與</w:t>
      </w:r>
      <w:r w:rsidR="00654E46" w:rsidRPr="003772EF">
        <w:rPr>
          <w:rFonts w:ascii="微軟正黑體" w:eastAsia="微軟正黑體" w:hAnsi="微軟正黑體" w:hint="eastAsia"/>
          <w:szCs w:val="24"/>
        </w:rPr>
        <w:t>資訊搜尋</w:t>
      </w:r>
      <w:r w:rsidR="00890B6F" w:rsidRPr="003772EF">
        <w:rPr>
          <w:rFonts w:ascii="微軟正黑體" w:eastAsia="微軟正黑體" w:hAnsi="微軟正黑體" w:hint="eastAsia"/>
          <w:szCs w:val="24"/>
        </w:rPr>
        <w:t>的閱讀基礎。</w:t>
      </w:r>
    </w:p>
    <w:p w:rsidR="00654E46" w:rsidRPr="003772EF" w:rsidRDefault="00654E46">
      <w:pPr>
        <w:rPr>
          <w:rFonts w:ascii="微軟正黑體" w:eastAsia="微軟正黑體" w:hAnsi="微軟正黑體"/>
          <w:szCs w:val="24"/>
        </w:rPr>
      </w:pPr>
      <w:r w:rsidRPr="003772EF">
        <w:rPr>
          <w:rFonts w:ascii="微軟正黑體" w:eastAsia="微軟正黑體" w:hAnsi="微軟正黑體" w:hint="eastAsia"/>
          <w:szCs w:val="24"/>
        </w:rPr>
        <w:lastRenderedPageBreak/>
        <w:t>策略二：</w:t>
      </w:r>
      <w:r w:rsidR="00890B6F" w:rsidRPr="003772EF">
        <w:rPr>
          <w:rFonts w:ascii="微軟正黑體" w:eastAsia="微軟正黑體" w:hAnsi="微軟正黑體" w:hint="eastAsia"/>
          <w:szCs w:val="24"/>
        </w:rPr>
        <w:t>透過學校的閱讀支持計畫，全方位的支持青少年的閱讀興趣與學習。</w:t>
      </w:r>
    </w:p>
    <w:p w:rsidR="00654E46" w:rsidRPr="003772EF" w:rsidRDefault="00654E46">
      <w:pPr>
        <w:rPr>
          <w:rFonts w:ascii="微軟正黑體" w:eastAsia="微軟正黑體" w:hAnsi="微軟正黑體"/>
          <w:szCs w:val="24"/>
        </w:rPr>
      </w:pPr>
      <w:r w:rsidRPr="003772EF">
        <w:rPr>
          <w:rFonts w:ascii="微軟正黑體" w:eastAsia="微軟正黑體" w:hAnsi="微軟正黑體" w:hint="eastAsia"/>
          <w:szCs w:val="24"/>
        </w:rPr>
        <w:t>策略</w:t>
      </w:r>
      <w:proofErr w:type="gramStart"/>
      <w:r w:rsidRPr="003772EF">
        <w:rPr>
          <w:rFonts w:ascii="微軟正黑體" w:eastAsia="微軟正黑體" w:hAnsi="微軟正黑體" w:hint="eastAsia"/>
          <w:szCs w:val="24"/>
        </w:rPr>
        <w:t>三</w:t>
      </w:r>
      <w:proofErr w:type="gramEnd"/>
      <w:r w:rsidRPr="003772EF">
        <w:rPr>
          <w:rFonts w:ascii="微軟正黑體" w:eastAsia="微軟正黑體" w:hAnsi="微軟正黑體" w:hint="eastAsia"/>
          <w:szCs w:val="24"/>
        </w:rPr>
        <w:t>：</w:t>
      </w:r>
      <w:r w:rsidR="00890B6F" w:rsidRPr="003772EF">
        <w:rPr>
          <w:rFonts w:ascii="微軟正黑體" w:eastAsia="微軟正黑體" w:hAnsi="微軟正黑體" w:hint="eastAsia"/>
          <w:szCs w:val="24"/>
        </w:rPr>
        <w:t>建立終身閱讀推動，持續更新、推動</w:t>
      </w:r>
      <w:r w:rsidR="00DE584D" w:rsidRPr="003772EF">
        <w:rPr>
          <w:rFonts w:ascii="微軟正黑體" w:eastAsia="微軟正黑體" w:hAnsi="微軟正黑體" w:hint="eastAsia"/>
          <w:szCs w:val="24"/>
        </w:rPr>
        <w:t>完整</w:t>
      </w:r>
      <w:r w:rsidR="00AF4145" w:rsidRPr="003772EF">
        <w:rPr>
          <w:rFonts w:ascii="微軟正黑體" w:eastAsia="微軟正黑體" w:hAnsi="微軟正黑體" w:hint="eastAsia"/>
          <w:szCs w:val="24"/>
        </w:rPr>
        <w:t>新加坡的</w:t>
      </w:r>
      <w:r w:rsidR="00890B6F" w:rsidRPr="003772EF">
        <w:rPr>
          <w:rFonts w:ascii="微軟正黑體" w:eastAsia="微軟正黑體" w:hAnsi="微軟正黑體" w:hint="eastAsia"/>
          <w:szCs w:val="24"/>
        </w:rPr>
        <w:t>閱讀與學習</w:t>
      </w:r>
      <w:r w:rsidR="00AF4145" w:rsidRPr="003772EF">
        <w:rPr>
          <w:rFonts w:ascii="微軟正黑體" w:eastAsia="微軟正黑體" w:hAnsi="微軟正黑體" w:hint="eastAsia"/>
          <w:szCs w:val="24"/>
        </w:rPr>
        <w:t>概念</w:t>
      </w:r>
      <w:r w:rsidR="00890B6F" w:rsidRPr="003772EF">
        <w:rPr>
          <w:rFonts w:ascii="微軟正黑體" w:eastAsia="微軟正黑體" w:hAnsi="微軟正黑體" w:hint="eastAsia"/>
          <w:szCs w:val="24"/>
        </w:rPr>
        <w:t>。</w:t>
      </w:r>
    </w:p>
    <w:p w:rsidR="00AE5D90" w:rsidRPr="003772EF" w:rsidRDefault="00AF4145">
      <w:pPr>
        <w:rPr>
          <w:rFonts w:ascii="微軟正黑體" w:eastAsia="微軟正黑體" w:hAnsi="微軟正黑體"/>
          <w:szCs w:val="24"/>
        </w:rPr>
      </w:pPr>
      <w:r w:rsidRPr="003772EF">
        <w:rPr>
          <w:rFonts w:ascii="微軟正黑體" w:eastAsia="微軟正黑體" w:hAnsi="微軟正黑體" w:hint="eastAsia"/>
          <w:szCs w:val="24"/>
        </w:rPr>
        <w:t>策略四：</w:t>
      </w:r>
      <w:r w:rsidR="00890B6F" w:rsidRPr="003772EF">
        <w:rPr>
          <w:rFonts w:ascii="微軟正黑體" w:eastAsia="微軟正黑體" w:hAnsi="微軟正黑體" w:hint="eastAsia"/>
          <w:szCs w:val="24"/>
        </w:rPr>
        <w:t>利用社區與活動，建立</w:t>
      </w:r>
      <w:r w:rsidRPr="003772EF">
        <w:rPr>
          <w:rFonts w:ascii="微軟正黑體" w:eastAsia="微軟正黑體" w:hAnsi="微軟正黑體" w:hint="eastAsia"/>
          <w:szCs w:val="24"/>
        </w:rPr>
        <w:t>處處數位圖書館，無時無刻</w:t>
      </w:r>
      <w:r w:rsidR="00890B6F" w:rsidRPr="003772EF">
        <w:rPr>
          <w:rFonts w:ascii="微軟正黑體" w:eastAsia="微軟正黑體" w:hAnsi="微軟正黑體" w:hint="eastAsia"/>
          <w:szCs w:val="24"/>
        </w:rPr>
        <w:t>提供閱讀的機會。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9"/>
        <w:gridCol w:w="3066"/>
        <w:gridCol w:w="2996"/>
      </w:tblGrid>
      <w:tr w:rsidR="00B11EBA" w:rsidTr="00B11EBA">
        <w:tc>
          <w:tcPr>
            <w:tcW w:w="3009" w:type="dxa"/>
          </w:tcPr>
          <w:p w:rsidR="00B11EBA" w:rsidRDefault="00B11EBA">
            <w:pPr>
              <w:rPr>
                <w:rFonts w:ascii="微軟正黑體" w:eastAsia="微軟正黑體" w:hAnsi="微軟正黑體"/>
                <w:szCs w:val="24"/>
              </w:rPr>
            </w:pPr>
            <w:r w:rsidRPr="003772EF"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5741E425" wp14:editId="15DA487E">
                  <wp:extent cx="2338508" cy="1444406"/>
                  <wp:effectExtent l="123190" t="105410" r="147320" b="147320"/>
                  <wp:docPr id="16" name="圖片 16" descr="C:\Users\X552C\Dropbox\Camera Uploads\2015-09-29 21.2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X552C\Dropbox\Camera Uploads\2015-09-29 21.27.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85" r="5539"/>
                          <a:stretch/>
                        </pic:blipFill>
                        <pic:spPr bwMode="auto">
                          <a:xfrm rot="5400000" flipV="1">
                            <a:off x="0" y="0"/>
                            <a:ext cx="2343601" cy="144755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:rsidR="00B11EBA" w:rsidRDefault="00B11EBA">
            <w:pPr>
              <w:rPr>
                <w:rFonts w:ascii="微軟正黑體" w:eastAsia="微軟正黑體" w:hAnsi="微軟正黑體"/>
                <w:szCs w:val="24"/>
              </w:rPr>
            </w:pPr>
            <w:r w:rsidRPr="003772EF"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2CC26BBB" wp14:editId="39ABB602">
                  <wp:extent cx="1581150" cy="2333625"/>
                  <wp:effectExtent l="114300" t="114300" r="114300" b="142875"/>
                  <wp:docPr id="14" name="圖片 14" descr="C:\Users\X552C\Dropbox\Camera Uploads\2015-09-29 21.2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X552C\Dropbox\Camera Uploads\2015-09-29 21.29.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32" r="16739"/>
                          <a:stretch/>
                        </pic:blipFill>
                        <pic:spPr bwMode="auto">
                          <a:xfrm>
                            <a:off x="0" y="0"/>
                            <a:ext cx="1581296" cy="233384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</w:tcPr>
          <w:p w:rsidR="00B11EBA" w:rsidRDefault="00B11EBA">
            <w:pPr>
              <w:rPr>
                <w:rFonts w:ascii="微軟正黑體" w:eastAsia="微軟正黑體" w:hAnsi="微軟正黑體"/>
                <w:szCs w:val="24"/>
              </w:rPr>
            </w:pPr>
            <w:r w:rsidRPr="003772EF"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0395EB5B" wp14:editId="2972ABB8">
                  <wp:extent cx="1371600" cy="2343150"/>
                  <wp:effectExtent l="133350" t="114300" r="133350" b="152400"/>
                  <wp:docPr id="15" name="圖片 15" descr="C:\Users\X552C\Dropbox\Camera Uploads\2015-09-29 21.26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X552C\Dropbox\Camera Uploads\2015-09-29 21.26.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69" b="8677"/>
                          <a:stretch/>
                        </pic:blipFill>
                        <pic:spPr bwMode="auto">
                          <a:xfrm>
                            <a:off x="0" y="0"/>
                            <a:ext cx="1372604" cy="23448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EBA" w:rsidTr="009224A5">
        <w:tc>
          <w:tcPr>
            <w:tcW w:w="9071" w:type="dxa"/>
            <w:gridSpan w:val="3"/>
          </w:tcPr>
          <w:p w:rsidR="00B11EBA" w:rsidRPr="003772EF" w:rsidRDefault="00B11EBA" w:rsidP="00B11EBA">
            <w:pPr>
              <w:snapToGrid w:val="0"/>
              <w:contextualSpacing/>
              <w:rPr>
                <w:rFonts w:ascii="微軟正黑體" w:eastAsia="微軟正黑體" w:hAnsi="微軟正黑體"/>
                <w:szCs w:val="24"/>
              </w:rPr>
            </w:pPr>
            <w:r w:rsidRPr="003772EF">
              <w:rPr>
                <w:rFonts w:ascii="微軟正黑體" w:eastAsia="微軟正黑體" w:hAnsi="微軟正黑體" w:hint="eastAsia"/>
                <w:szCs w:val="24"/>
              </w:rPr>
              <w:t>上圖左：JRL自編教材，結合教學系統，切合閱讀活動進行安排，成效卓著。</w:t>
            </w:r>
          </w:p>
          <w:p w:rsidR="00B11EBA" w:rsidRPr="003772EF" w:rsidRDefault="00B11EBA" w:rsidP="00B11EBA">
            <w:pPr>
              <w:snapToGrid w:val="0"/>
              <w:contextualSpacing/>
              <w:rPr>
                <w:rFonts w:ascii="微軟正黑體" w:eastAsia="微軟正黑體" w:hAnsi="微軟正黑體"/>
                <w:szCs w:val="24"/>
              </w:rPr>
            </w:pPr>
            <w:r w:rsidRPr="003772EF">
              <w:rPr>
                <w:rFonts w:ascii="微軟正黑體" w:eastAsia="微軟正黑體" w:hAnsi="微軟正黑體" w:hint="eastAsia"/>
                <w:szCs w:val="24"/>
              </w:rPr>
              <w:t>上圖中：細分年齡階層的「圖書館協助學校閱讀教案手冊｣，手冊上明載JRL的閱讀推動行程表與教案細節，積極輔助學校教師推動各系列閱讀活動，讓教師在推動閱讀時是有規準可循。根據接待的JRL館員表示，執行比例約為：JRL</w:t>
            </w:r>
            <w:proofErr w:type="gramStart"/>
            <w:r w:rsidRPr="003772EF">
              <w:rPr>
                <w:rFonts w:ascii="微軟正黑體" w:eastAsia="微軟正黑體" w:hAnsi="微軟正黑體" w:hint="eastAsia"/>
                <w:szCs w:val="24"/>
              </w:rPr>
              <w:t>佔</w:t>
            </w:r>
            <w:proofErr w:type="gramEnd"/>
            <w:r w:rsidRPr="003772EF">
              <w:rPr>
                <w:rFonts w:ascii="微軟正黑體" w:eastAsia="微軟正黑體" w:hAnsi="微軟正黑體" w:hint="eastAsia"/>
                <w:szCs w:val="24"/>
              </w:rPr>
              <w:t>80％，校方</w:t>
            </w:r>
            <w:proofErr w:type="gramStart"/>
            <w:r w:rsidRPr="003772EF">
              <w:rPr>
                <w:rFonts w:ascii="微軟正黑體" w:eastAsia="微軟正黑體" w:hAnsi="微軟正黑體" w:hint="eastAsia"/>
                <w:szCs w:val="24"/>
              </w:rPr>
              <w:t>佔</w:t>
            </w:r>
            <w:proofErr w:type="gramEnd"/>
            <w:r w:rsidRPr="003772EF">
              <w:rPr>
                <w:rFonts w:ascii="微軟正黑體" w:eastAsia="微軟正黑體" w:hAnsi="微軟正黑體" w:hint="eastAsia"/>
                <w:szCs w:val="24"/>
              </w:rPr>
              <w:t>20％，但是可以依實際閱讀活動推動而調整。</w:t>
            </w:r>
          </w:p>
          <w:p w:rsidR="00B11EBA" w:rsidRPr="003772EF" w:rsidRDefault="00B11EBA" w:rsidP="00B11EBA">
            <w:pPr>
              <w:snapToGrid w:val="0"/>
              <w:contextualSpacing/>
              <w:rPr>
                <w:rFonts w:ascii="微軟正黑體" w:eastAsia="微軟正黑體" w:hAnsi="微軟正黑體" w:hint="eastAsia"/>
                <w:szCs w:val="24"/>
              </w:rPr>
            </w:pPr>
            <w:r w:rsidRPr="003772EF">
              <w:rPr>
                <w:rFonts w:ascii="微軟正黑體" w:eastAsia="微軟正黑體" w:hAnsi="微軟正黑體" w:hint="eastAsia"/>
                <w:szCs w:val="24"/>
              </w:rPr>
              <w:t>上圖右：JRL閱讀周邊產品，背包、貼紙、尺</w:t>
            </w:r>
            <w:r w:rsidRPr="003772EF">
              <w:rPr>
                <w:rFonts w:ascii="微軟正黑體" w:eastAsia="微軟正黑體" w:hAnsi="微軟正黑體"/>
                <w:szCs w:val="24"/>
              </w:rPr>
              <w:t>…</w:t>
            </w:r>
            <w:proofErr w:type="gramStart"/>
            <w:r w:rsidRPr="003772EF">
              <w:rPr>
                <w:rFonts w:ascii="微軟正黑體" w:eastAsia="微軟正黑體" w:hAnsi="微軟正黑體"/>
                <w:szCs w:val="24"/>
              </w:rPr>
              <w:t>…</w:t>
            </w:r>
            <w:proofErr w:type="gramEnd"/>
            <w:r w:rsidRPr="003772EF">
              <w:rPr>
                <w:rFonts w:ascii="微軟正黑體" w:eastAsia="微軟正黑體" w:hAnsi="微軟正黑體" w:hint="eastAsia"/>
                <w:szCs w:val="24"/>
              </w:rPr>
              <w:t>活潑切合青少年學習需求。</w:t>
            </w:r>
          </w:p>
        </w:tc>
      </w:tr>
    </w:tbl>
    <w:p w:rsidR="00D4549A" w:rsidRDefault="00D4549A" w:rsidP="00E27617">
      <w:pPr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</w:p>
    <w:p w:rsidR="00AE5D90" w:rsidRPr="00D4549A" w:rsidRDefault="007E0131" w:rsidP="00E27617">
      <w:pPr>
        <w:rPr>
          <w:rFonts w:ascii="微軟正黑體" w:eastAsia="微軟正黑體" w:hAnsi="微軟正黑體"/>
          <w:b/>
          <w:sz w:val="28"/>
          <w:szCs w:val="28"/>
          <w:u w:val="single"/>
        </w:rPr>
      </w:pPr>
      <w:proofErr w:type="spellStart"/>
      <w:r w:rsidRPr="00D4549A">
        <w:rPr>
          <w:rFonts w:ascii="微軟正黑體" w:eastAsia="微軟正黑體" w:hAnsi="微軟正黑體"/>
          <w:b/>
          <w:color w:val="000000" w:themeColor="text1"/>
          <w:sz w:val="28"/>
          <w:szCs w:val="28"/>
          <w:u w:val="single"/>
        </w:rPr>
        <w:t>Gan</w:t>
      </w:r>
      <w:proofErr w:type="spellEnd"/>
      <w:r w:rsidRPr="00D4549A">
        <w:rPr>
          <w:rFonts w:ascii="微軟正黑體" w:eastAsia="微軟正黑體" w:hAnsi="微軟正黑體"/>
          <w:b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D4549A">
        <w:rPr>
          <w:rFonts w:ascii="微軟正黑體" w:eastAsia="微軟正黑體" w:hAnsi="微軟正黑體"/>
          <w:b/>
          <w:color w:val="000000" w:themeColor="text1"/>
          <w:sz w:val="28"/>
          <w:szCs w:val="28"/>
          <w:u w:val="single"/>
        </w:rPr>
        <w:t>Eng</w:t>
      </w:r>
      <w:proofErr w:type="spellEnd"/>
      <w:r w:rsidRPr="00D4549A">
        <w:rPr>
          <w:rFonts w:ascii="微軟正黑體" w:eastAsia="微軟正黑體" w:hAnsi="微軟正黑體"/>
          <w:b/>
          <w:color w:val="000000" w:themeColor="text1"/>
          <w:sz w:val="28"/>
          <w:szCs w:val="28"/>
          <w:u w:val="single"/>
        </w:rPr>
        <w:t xml:space="preserve"> Seng School</w:t>
      </w:r>
      <w:r w:rsidRPr="00D4549A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u w:val="single"/>
        </w:rPr>
        <w:t>(</w:t>
      </w:r>
      <w:r w:rsidR="00AE5D90" w:rsidRPr="00D4549A">
        <w:rPr>
          <w:rFonts w:ascii="微軟正黑體" w:eastAsia="微軟正黑體" w:hAnsi="微軟正黑體" w:hint="eastAsia"/>
          <w:b/>
          <w:sz w:val="28"/>
          <w:szCs w:val="28"/>
          <w:u w:val="single"/>
        </w:rPr>
        <w:t>顏永成中學</w:t>
      </w:r>
      <w:r w:rsidRPr="00D4549A">
        <w:rPr>
          <w:rFonts w:ascii="微軟正黑體" w:eastAsia="微軟正黑體" w:hAnsi="微軟正黑體" w:hint="eastAsia"/>
          <w:b/>
          <w:sz w:val="28"/>
          <w:szCs w:val="28"/>
          <w:u w:val="single"/>
        </w:rPr>
        <w:t>)</w:t>
      </w:r>
    </w:p>
    <w:p w:rsidR="00850DB4" w:rsidRDefault="00240BA4">
      <w:pPr>
        <w:rPr>
          <w:rFonts w:ascii="微軟正黑體" w:eastAsia="微軟正黑體" w:hAnsi="微軟正黑體"/>
          <w:szCs w:val="24"/>
        </w:rPr>
      </w:pPr>
      <w:r w:rsidRPr="003772EF">
        <w:rPr>
          <w:rFonts w:ascii="微軟正黑體" w:eastAsia="微軟正黑體" w:hAnsi="微軟正黑體" w:hint="eastAsia"/>
          <w:color w:val="000000" w:themeColor="text1"/>
          <w:szCs w:val="24"/>
        </w:rPr>
        <w:t xml:space="preserve">    </w:t>
      </w:r>
      <w:proofErr w:type="spellStart"/>
      <w:r w:rsidRPr="003772EF">
        <w:rPr>
          <w:rFonts w:ascii="微軟正黑體" w:eastAsia="微軟正黑體" w:hAnsi="微軟正黑體"/>
          <w:color w:val="000000" w:themeColor="text1"/>
          <w:szCs w:val="24"/>
        </w:rPr>
        <w:t>Gan</w:t>
      </w:r>
      <w:proofErr w:type="spellEnd"/>
      <w:r w:rsidRPr="003772EF">
        <w:rPr>
          <w:rFonts w:ascii="微軟正黑體" w:eastAsia="微軟正黑體" w:hAnsi="微軟正黑體"/>
          <w:color w:val="000000" w:themeColor="text1"/>
          <w:szCs w:val="24"/>
        </w:rPr>
        <w:t xml:space="preserve"> </w:t>
      </w:r>
      <w:proofErr w:type="spellStart"/>
      <w:r w:rsidRPr="003772EF">
        <w:rPr>
          <w:rFonts w:ascii="微軟正黑體" w:eastAsia="微軟正黑體" w:hAnsi="微軟正黑體"/>
          <w:color w:val="000000" w:themeColor="text1"/>
          <w:szCs w:val="24"/>
        </w:rPr>
        <w:t>Eng</w:t>
      </w:r>
      <w:proofErr w:type="spellEnd"/>
      <w:r w:rsidRPr="003772EF">
        <w:rPr>
          <w:rFonts w:ascii="微軟正黑體" w:eastAsia="微軟正黑體" w:hAnsi="微軟正黑體"/>
          <w:color w:val="000000" w:themeColor="text1"/>
          <w:szCs w:val="24"/>
        </w:rPr>
        <w:t xml:space="preserve"> Seng School</w:t>
      </w:r>
      <w:r w:rsidR="0008187D" w:rsidRPr="003772EF">
        <w:rPr>
          <w:rFonts w:ascii="微軟正黑體" w:eastAsia="微軟正黑體" w:hAnsi="微軟正黑體" w:hint="eastAsia"/>
          <w:color w:val="000000" w:themeColor="text1"/>
          <w:szCs w:val="24"/>
        </w:rPr>
        <w:t>最</w:t>
      </w:r>
      <w:r w:rsidR="00D40AA4" w:rsidRPr="003772EF">
        <w:rPr>
          <w:rFonts w:ascii="微軟正黑體" w:eastAsia="微軟正黑體" w:hAnsi="微軟正黑體" w:hint="eastAsia"/>
          <w:szCs w:val="24"/>
        </w:rPr>
        <w:t>令人印象深刻的是</w:t>
      </w:r>
      <w:r w:rsidR="00F72E23" w:rsidRPr="003772EF">
        <w:rPr>
          <w:rFonts w:ascii="微軟正黑體" w:eastAsia="微軟正黑體" w:hAnsi="微軟正黑體" w:hint="eastAsia"/>
          <w:szCs w:val="24"/>
        </w:rPr>
        <w:t>全校閱讀活動</w:t>
      </w:r>
      <w:r w:rsidR="00947D9F" w:rsidRPr="003772EF">
        <w:rPr>
          <w:rFonts w:ascii="微軟正黑體" w:eastAsia="微軟正黑體" w:hAnsi="微軟正黑體" w:hint="eastAsia"/>
          <w:szCs w:val="24"/>
        </w:rPr>
        <w:t>。</w:t>
      </w:r>
      <w:r w:rsidR="00F4342D" w:rsidRPr="003772EF">
        <w:rPr>
          <w:rFonts w:ascii="微軟正黑體" w:eastAsia="微軟正黑體" w:hAnsi="微軟正黑體" w:hint="eastAsia"/>
          <w:szCs w:val="24"/>
        </w:rPr>
        <w:t>在</w:t>
      </w:r>
      <w:r w:rsidR="00D5225B" w:rsidRPr="003772EF">
        <w:rPr>
          <w:rFonts w:ascii="微軟正黑體" w:eastAsia="微軟正黑體" w:hAnsi="微軟正黑體" w:hint="eastAsia"/>
          <w:szCs w:val="24"/>
        </w:rPr>
        <w:t>升旗典禮前，孩子們還沒有進教室</w:t>
      </w:r>
      <w:r w:rsidR="00F4342D" w:rsidRPr="003772EF">
        <w:rPr>
          <w:rFonts w:ascii="微軟正黑體" w:eastAsia="微軟正黑體" w:hAnsi="微軟正黑體" w:hint="eastAsia"/>
          <w:szCs w:val="24"/>
        </w:rPr>
        <w:t>就開始</w:t>
      </w:r>
      <w:proofErr w:type="gramStart"/>
      <w:r w:rsidR="00F4342D" w:rsidRPr="003772EF">
        <w:rPr>
          <w:rFonts w:ascii="微軟正黑體" w:eastAsia="微軟正黑體" w:hAnsi="微軟正黑體" w:hint="eastAsia"/>
          <w:szCs w:val="24"/>
        </w:rPr>
        <w:t>晨間共讀</w:t>
      </w:r>
      <w:proofErr w:type="gramEnd"/>
      <w:r w:rsidR="00F4342D" w:rsidRPr="003772EF">
        <w:rPr>
          <w:rFonts w:ascii="微軟正黑體" w:eastAsia="微軟正黑體" w:hAnsi="微軟正黑體" w:hint="eastAsia"/>
          <w:szCs w:val="24"/>
        </w:rPr>
        <w:t>(所以我們在照片中可以看見孩子們各式各樣的書包放置在地上)，</w:t>
      </w:r>
      <w:r w:rsidR="00F72E23" w:rsidRPr="003772EF">
        <w:rPr>
          <w:rFonts w:ascii="微軟正黑體" w:eastAsia="微軟正黑體" w:hAnsi="微軟正黑體" w:hint="eastAsia"/>
          <w:szCs w:val="24"/>
        </w:rPr>
        <w:t>典禮</w:t>
      </w:r>
      <w:r w:rsidR="00D40AA4" w:rsidRPr="003772EF">
        <w:rPr>
          <w:rFonts w:ascii="微軟正黑體" w:eastAsia="微軟正黑體" w:hAnsi="微軟正黑體" w:hint="eastAsia"/>
          <w:szCs w:val="24"/>
        </w:rPr>
        <w:t>是</w:t>
      </w:r>
      <w:r w:rsidR="0008187D" w:rsidRPr="003772EF">
        <w:rPr>
          <w:rFonts w:ascii="微軟正黑體" w:eastAsia="微軟正黑體" w:hAnsi="微軟正黑體" w:hint="eastAsia"/>
          <w:szCs w:val="24"/>
        </w:rPr>
        <w:t>全程</w:t>
      </w:r>
      <w:r w:rsidR="00D40AA4" w:rsidRPr="003772EF">
        <w:rPr>
          <w:rFonts w:ascii="微軟正黑體" w:eastAsia="微軟正黑體" w:hAnsi="微軟正黑體" w:hint="eastAsia"/>
          <w:szCs w:val="24"/>
        </w:rPr>
        <w:t>由榮譽學生主持，</w:t>
      </w:r>
      <w:r w:rsidR="0008187D" w:rsidRPr="003772EF">
        <w:rPr>
          <w:rFonts w:ascii="微軟正黑體" w:eastAsia="微軟正黑體" w:hAnsi="微軟正黑體" w:hint="eastAsia"/>
          <w:szCs w:val="24"/>
        </w:rPr>
        <w:t>且</w:t>
      </w:r>
      <w:r w:rsidR="00D40AA4" w:rsidRPr="003772EF">
        <w:rPr>
          <w:rFonts w:ascii="微軟正黑體" w:eastAsia="微軟正黑體" w:hAnsi="微軟正黑體" w:hint="eastAsia"/>
          <w:szCs w:val="24"/>
        </w:rPr>
        <w:t>固定於朝會中全體學生</w:t>
      </w:r>
      <w:proofErr w:type="gramStart"/>
      <w:r w:rsidR="00D40AA4" w:rsidRPr="003772EF">
        <w:rPr>
          <w:rFonts w:ascii="微軟正黑體" w:eastAsia="微軟正黑體" w:hAnsi="微軟正黑體" w:hint="eastAsia"/>
          <w:szCs w:val="24"/>
        </w:rPr>
        <w:t>席地而坐晨讀</w:t>
      </w:r>
      <w:proofErr w:type="gramEnd"/>
      <w:r w:rsidR="00D40AA4" w:rsidRPr="003772EF">
        <w:rPr>
          <w:rFonts w:ascii="微軟正黑體" w:eastAsia="微軟正黑體" w:hAnsi="微軟正黑體" w:hint="eastAsia"/>
          <w:szCs w:val="24"/>
        </w:rPr>
        <w:t>，</w:t>
      </w:r>
      <w:r w:rsidR="00947D9F" w:rsidRPr="003772EF">
        <w:rPr>
          <w:rFonts w:ascii="微軟正黑體" w:eastAsia="微軟正黑體" w:hAnsi="微軟正黑體" w:hint="eastAsia"/>
          <w:szCs w:val="24"/>
        </w:rPr>
        <w:t>或讀報紙、或讀篇章</w:t>
      </w:r>
      <w:r w:rsidR="00F72E23" w:rsidRPr="003772EF">
        <w:rPr>
          <w:rFonts w:ascii="微軟正黑體" w:eastAsia="微軟正黑體" w:hAnsi="微軟正黑體" w:hint="eastAsia"/>
          <w:szCs w:val="24"/>
        </w:rPr>
        <w:t>或</w:t>
      </w:r>
      <w:r w:rsidR="00947D9F" w:rsidRPr="003772EF">
        <w:rPr>
          <w:rFonts w:ascii="微軟正黑體" w:eastAsia="微軟正黑體" w:hAnsi="微軟正黑體" w:hint="eastAsia"/>
          <w:szCs w:val="24"/>
        </w:rPr>
        <w:t>讀課外讀物，也會不定期</w:t>
      </w:r>
      <w:r w:rsidR="00F72E23" w:rsidRPr="003772EF">
        <w:rPr>
          <w:rFonts w:ascii="微軟正黑體" w:eastAsia="微軟正黑體" w:hAnsi="微軟正黑體" w:hint="eastAsia"/>
          <w:szCs w:val="24"/>
        </w:rPr>
        <w:t>由學生教師分享</w:t>
      </w:r>
      <w:r w:rsidR="0008187D" w:rsidRPr="003772EF">
        <w:rPr>
          <w:rFonts w:ascii="微軟正黑體" w:eastAsia="微軟正黑體" w:hAnsi="微軟正黑體" w:hint="eastAsia"/>
          <w:szCs w:val="24"/>
        </w:rPr>
        <w:t>閱讀資訊</w:t>
      </w:r>
      <w:r w:rsidRPr="003772EF">
        <w:rPr>
          <w:rFonts w:ascii="微軟正黑體" w:eastAsia="微軟正黑體" w:hAnsi="微軟正黑體" w:hint="eastAsia"/>
          <w:szCs w:val="24"/>
        </w:rPr>
        <w:t>，</w:t>
      </w:r>
      <w:r w:rsidR="000A1437" w:rsidRPr="003772EF">
        <w:rPr>
          <w:rFonts w:ascii="微軟正黑體" w:eastAsia="微軟正黑體" w:hAnsi="微軟正黑體" w:hint="eastAsia"/>
          <w:szCs w:val="24"/>
        </w:rPr>
        <w:t>或是戲劇演</w:t>
      </w:r>
      <w:r w:rsidR="000A1437" w:rsidRPr="003772EF">
        <w:rPr>
          <w:rFonts w:ascii="微軟正黑體" w:eastAsia="微軟正黑體" w:hAnsi="微軟正黑體" w:hint="eastAsia"/>
          <w:szCs w:val="24"/>
        </w:rPr>
        <w:lastRenderedPageBreak/>
        <w:t>出，或是閱讀導讀，全校</w:t>
      </w:r>
      <w:r w:rsidR="00D5225B" w:rsidRPr="003772EF">
        <w:rPr>
          <w:rFonts w:ascii="微軟正黑體" w:eastAsia="微軟正黑體" w:hAnsi="微軟正黑體" w:hint="eastAsia"/>
          <w:szCs w:val="24"/>
        </w:rPr>
        <w:t>都相當重視閱讀活動，</w:t>
      </w:r>
      <w:r w:rsidR="000A1437" w:rsidRPr="003772EF">
        <w:rPr>
          <w:rFonts w:ascii="微軟正黑體" w:eastAsia="微軟正黑體" w:hAnsi="微軟正黑體" w:hint="eastAsia"/>
          <w:szCs w:val="24"/>
        </w:rPr>
        <w:t>一起熱烈進行，</w:t>
      </w:r>
      <w:r w:rsidR="00F72E23" w:rsidRPr="003772EF">
        <w:rPr>
          <w:rFonts w:ascii="微軟正黑體" w:eastAsia="微軟正黑體" w:hAnsi="微軟正黑體" w:hint="eastAsia"/>
          <w:szCs w:val="24"/>
        </w:rPr>
        <w:t>形式多元</w:t>
      </w:r>
      <w:r w:rsidR="000A1437" w:rsidRPr="003772EF">
        <w:rPr>
          <w:rFonts w:ascii="微軟正黑體" w:eastAsia="微軟正黑體" w:hAnsi="微軟正黑體" w:hint="eastAsia"/>
          <w:szCs w:val="24"/>
        </w:rPr>
        <w:t>活潑</w:t>
      </w:r>
      <w:r w:rsidR="00F4342D" w:rsidRPr="003772EF">
        <w:rPr>
          <w:rFonts w:ascii="微軟正黑體" w:eastAsia="微軟正黑體" w:hAnsi="微軟正黑體" w:hint="eastAsia"/>
          <w:szCs w:val="24"/>
        </w:rPr>
        <w:t>，全校一起參加的感覺相當</w:t>
      </w:r>
      <w:r w:rsidR="0043738F" w:rsidRPr="003772EF">
        <w:rPr>
          <w:rFonts w:ascii="微軟正黑體" w:eastAsia="微軟正黑體" w:hAnsi="微軟正黑體" w:hint="eastAsia"/>
          <w:szCs w:val="24"/>
        </w:rPr>
        <w:t>溫馨</w:t>
      </w:r>
      <w:r w:rsidR="00850DB4" w:rsidRPr="003772EF">
        <w:rPr>
          <w:rFonts w:ascii="微軟正黑體" w:eastAsia="微軟正黑體" w:hAnsi="微軟正黑體" w:hint="eastAsia"/>
          <w:szCs w:val="24"/>
        </w:rPr>
        <w:t>。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2"/>
        <w:gridCol w:w="2870"/>
        <w:gridCol w:w="2899"/>
      </w:tblGrid>
      <w:tr w:rsidR="00B11EBA" w:rsidTr="00B11EBA">
        <w:tc>
          <w:tcPr>
            <w:tcW w:w="3302" w:type="dxa"/>
          </w:tcPr>
          <w:p w:rsidR="00B11EBA" w:rsidRDefault="00B11EBA">
            <w:pPr>
              <w:rPr>
                <w:rFonts w:ascii="微軟正黑體" w:eastAsia="微軟正黑體" w:hAnsi="微軟正黑體" w:hint="eastAsia"/>
                <w:szCs w:val="24"/>
              </w:rPr>
            </w:pPr>
            <w:r w:rsidRPr="003772EF"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16D40511" wp14:editId="5ED30B8E">
                  <wp:extent cx="1771650" cy="2227861"/>
                  <wp:effectExtent l="133350" t="114300" r="133350" b="153670"/>
                  <wp:docPr id="11" name="圖片 11" descr="C:\Users\X552C\Desktop\新加坡參訪\20150921_002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X552C\Desktop\新加坡參訪\20150921_002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45" cy="22326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</w:tcPr>
          <w:p w:rsidR="00B11EBA" w:rsidRDefault="00B11EBA">
            <w:pPr>
              <w:rPr>
                <w:rFonts w:ascii="微軟正黑體" w:eastAsia="微軟正黑體" w:hAnsi="微軟正黑體" w:hint="eastAsia"/>
                <w:szCs w:val="24"/>
              </w:rPr>
            </w:pPr>
            <w:r w:rsidRPr="003772EF"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616F3122" wp14:editId="01BCCA6F">
                  <wp:extent cx="2255288" cy="1541261"/>
                  <wp:effectExtent l="109220" t="119380" r="102235" b="140335"/>
                  <wp:docPr id="12" name="圖片 12" descr="C:\Users\X552C\Desktop\新加坡參訪\20150921_002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X552C\Desktop\新加坡參訪\20150921_002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2255288" cy="154126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9" w:type="dxa"/>
          </w:tcPr>
          <w:p w:rsidR="00B11EBA" w:rsidRDefault="00B11EBA">
            <w:pPr>
              <w:rPr>
                <w:rFonts w:ascii="微軟正黑體" w:eastAsia="微軟正黑體" w:hAnsi="微軟正黑體" w:hint="eastAsia"/>
                <w:szCs w:val="24"/>
              </w:rPr>
            </w:pPr>
            <w:r w:rsidRPr="003772EF"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>
                  <wp:extent cx="1555115" cy="2247900"/>
                  <wp:effectExtent l="114300" t="114300" r="102235" b="152400"/>
                  <wp:docPr id="13" name="圖片 13" descr="C:\Users\X552C\Desktop\新加坡參訪\20150921_002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X552C\Desktop\新加坡參訪\20150921_002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2247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EBA" w:rsidTr="0070325B">
        <w:tc>
          <w:tcPr>
            <w:tcW w:w="9071" w:type="dxa"/>
            <w:gridSpan w:val="3"/>
          </w:tcPr>
          <w:p w:rsidR="00B11EBA" w:rsidRPr="003772EF" w:rsidRDefault="00B11EBA" w:rsidP="00B11EBA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  <w:r w:rsidRPr="003772EF">
              <w:rPr>
                <w:rFonts w:ascii="微軟正黑體" w:eastAsia="微軟正黑體" w:hAnsi="微軟正黑體" w:hint="eastAsia"/>
                <w:szCs w:val="24"/>
              </w:rPr>
              <w:t>上圖左：全校一起席地晨間閱讀，站立者為教師。此時升旗典禮尚未開始。</w:t>
            </w:r>
          </w:p>
          <w:p w:rsidR="00B11EBA" w:rsidRPr="003772EF" w:rsidRDefault="00B11EBA" w:rsidP="00B11EBA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  <w:r w:rsidRPr="003772EF">
              <w:rPr>
                <w:rFonts w:ascii="微軟正黑體" w:eastAsia="微軟正黑體" w:hAnsi="微軟正黑體" w:hint="eastAsia"/>
                <w:szCs w:val="24"/>
              </w:rPr>
              <w:t>上圖中：在開始升旗典禮之前，先到的孩子三五成群在走廊下自發性閱讀。</w:t>
            </w:r>
          </w:p>
          <w:p w:rsidR="00B11EBA" w:rsidRPr="003772EF" w:rsidRDefault="00B11EBA" w:rsidP="00B11EBA">
            <w:pPr>
              <w:snapToGrid w:val="0"/>
              <w:rPr>
                <w:rFonts w:ascii="微軟正黑體" w:eastAsia="微軟正黑體" w:hAnsi="微軟正黑體" w:hint="eastAsia"/>
                <w:szCs w:val="24"/>
              </w:rPr>
            </w:pPr>
            <w:r w:rsidRPr="003772EF">
              <w:rPr>
                <w:rFonts w:ascii="微軟正黑體" w:eastAsia="微軟正黑體" w:hAnsi="微軟正黑體" w:hint="eastAsia"/>
                <w:szCs w:val="24"/>
              </w:rPr>
              <w:t>上圖右：由教師與孩子於講台上發表閱讀相關心得，全校孩子們均專注聆聽。</w:t>
            </w:r>
          </w:p>
        </w:tc>
      </w:tr>
    </w:tbl>
    <w:p w:rsidR="00E96883" w:rsidRDefault="00712A75" w:rsidP="003E0BE6">
      <w:pPr>
        <w:rPr>
          <w:rFonts w:ascii="微軟正黑體" w:eastAsia="微軟正黑體" w:hAnsi="微軟正黑體"/>
        </w:rPr>
      </w:pPr>
      <w:r w:rsidRPr="003772EF">
        <w:rPr>
          <w:rFonts w:ascii="微軟正黑體" w:eastAsia="微軟正黑體" w:hAnsi="微軟正黑體" w:hint="eastAsia"/>
          <w:color w:val="000000" w:themeColor="text1"/>
          <w:szCs w:val="24"/>
        </w:rPr>
        <w:t xml:space="preserve">     </w:t>
      </w:r>
      <w:proofErr w:type="spellStart"/>
      <w:r w:rsidR="0040574E" w:rsidRPr="003772EF">
        <w:rPr>
          <w:rFonts w:ascii="微軟正黑體" w:eastAsia="微軟正黑體" w:hAnsi="微軟正黑體"/>
          <w:color w:val="000000" w:themeColor="text1"/>
          <w:szCs w:val="24"/>
        </w:rPr>
        <w:t>Gan</w:t>
      </w:r>
      <w:proofErr w:type="spellEnd"/>
      <w:r w:rsidR="0040574E" w:rsidRPr="003772EF">
        <w:rPr>
          <w:rFonts w:ascii="微軟正黑體" w:eastAsia="微軟正黑體" w:hAnsi="微軟正黑體"/>
          <w:color w:val="000000" w:themeColor="text1"/>
          <w:szCs w:val="24"/>
        </w:rPr>
        <w:t xml:space="preserve"> </w:t>
      </w:r>
      <w:proofErr w:type="spellStart"/>
      <w:r w:rsidR="0040574E" w:rsidRPr="003772EF">
        <w:rPr>
          <w:rFonts w:ascii="微軟正黑體" w:eastAsia="微軟正黑體" w:hAnsi="微軟正黑體"/>
          <w:color w:val="000000" w:themeColor="text1"/>
          <w:szCs w:val="24"/>
        </w:rPr>
        <w:t>Eng</w:t>
      </w:r>
      <w:proofErr w:type="spellEnd"/>
      <w:r w:rsidR="0040574E" w:rsidRPr="003772EF">
        <w:rPr>
          <w:rFonts w:ascii="微軟正黑體" w:eastAsia="微軟正黑體" w:hAnsi="微軟正黑體"/>
          <w:color w:val="000000" w:themeColor="text1"/>
          <w:szCs w:val="24"/>
        </w:rPr>
        <w:t xml:space="preserve"> Seng School</w:t>
      </w:r>
      <w:r w:rsidRPr="003772EF">
        <w:rPr>
          <w:rFonts w:ascii="微軟正黑體" w:eastAsia="微軟正黑體" w:hAnsi="微軟正黑體" w:hint="eastAsia"/>
          <w:color w:val="000000" w:themeColor="text1"/>
          <w:szCs w:val="24"/>
        </w:rPr>
        <w:t>在閱讀的區塊上</w:t>
      </w:r>
      <w:r w:rsidR="0040574E" w:rsidRPr="003772EF">
        <w:rPr>
          <w:rFonts w:ascii="微軟正黑體" w:eastAsia="微軟正黑體" w:hAnsi="微軟正黑體" w:hint="eastAsia"/>
          <w:color w:val="000000" w:themeColor="text1"/>
          <w:szCs w:val="24"/>
        </w:rPr>
        <w:t>主要推動</w:t>
      </w:r>
      <w:r w:rsidRPr="003772EF">
        <w:rPr>
          <w:rFonts w:ascii="微軟正黑體" w:eastAsia="微軟正黑體" w:hAnsi="微軟正黑體" w:hint="eastAsia"/>
          <w:color w:val="000000" w:themeColor="text1"/>
          <w:szCs w:val="24"/>
        </w:rPr>
        <w:t>的有</w:t>
      </w:r>
      <w:r w:rsidR="00AE5D90" w:rsidRPr="003772EF">
        <w:rPr>
          <w:rFonts w:ascii="微軟正黑體" w:eastAsia="微軟正黑體" w:hAnsi="微軟正黑體" w:hint="eastAsia"/>
          <w:b/>
          <w:szCs w:val="24"/>
        </w:rPr>
        <w:t>媒體素養Media Literacy</w:t>
      </w:r>
      <w:r w:rsidR="0040574E" w:rsidRPr="003772EF">
        <w:rPr>
          <w:rFonts w:ascii="微軟正黑體" w:eastAsia="微軟正黑體" w:hAnsi="微軟正黑體" w:hint="eastAsia"/>
          <w:szCs w:val="24"/>
        </w:rPr>
        <w:t>能力，</w:t>
      </w:r>
      <w:r w:rsidRPr="003772EF">
        <w:rPr>
          <w:rFonts w:ascii="微軟正黑體" w:eastAsia="微軟正黑體" w:hAnsi="微軟正黑體" w:hint="eastAsia"/>
          <w:szCs w:val="24"/>
        </w:rPr>
        <w:t>這是一個為期六周的課程，</w:t>
      </w:r>
      <w:r w:rsidR="00AE5D90" w:rsidRPr="003772EF">
        <w:rPr>
          <w:rFonts w:ascii="微軟正黑體" w:eastAsia="微軟正黑體" w:hAnsi="微軟正黑體" w:hint="eastAsia"/>
          <w:szCs w:val="24"/>
        </w:rPr>
        <w:t>所需能力乃運用學生已學過的知識與技巧，具有三個主題(Big Ideas)</w:t>
      </w:r>
      <w:r w:rsidR="0040574E" w:rsidRPr="003772EF">
        <w:rPr>
          <w:rFonts w:ascii="微軟正黑體" w:eastAsia="微軟正黑體" w:hAnsi="微軟正黑體" w:hint="eastAsia"/>
          <w:szCs w:val="24"/>
        </w:rPr>
        <w:t>、</w:t>
      </w:r>
      <w:r w:rsidR="00AE5D90" w:rsidRPr="003772EF">
        <w:rPr>
          <w:rFonts w:ascii="微軟正黑體" w:eastAsia="微軟正黑體" w:hAnsi="微軟正黑體" w:hint="eastAsia"/>
          <w:szCs w:val="24"/>
        </w:rPr>
        <w:t>四個批判性問題(Critical Questions)</w:t>
      </w:r>
      <w:r w:rsidR="0040574E" w:rsidRPr="003772EF">
        <w:rPr>
          <w:rFonts w:ascii="微軟正黑體" w:eastAsia="微軟正黑體" w:hAnsi="微軟正黑體" w:hint="eastAsia"/>
          <w:szCs w:val="24"/>
        </w:rPr>
        <w:t>及</w:t>
      </w:r>
      <w:r w:rsidR="00AE5D90" w:rsidRPr="003772EF">
        <w:rPr>
          <w:rFonts w:ascii="微軟正黑體" w:eastAsia="微軟正黑體" w:hAnsi="微軟正黑體" w:hint="eastAsia"/>
          <w:szCs w:val="24"/>
        </w:rPr>
        <w:t>五個核心概念</w:t>
      </w:r>
      <w:r w:rsidR="0040574E" w:rsidRPr="003772EF">
        <w:rPr>
          <w:rFonts w:ascii="微軟正黑體" w:eastAsia="微軟正黑體" w:hAnsi="微軟正黑體" w:hint="eastAsia"/>
          <w:szCs w:val="24"/>
        </w:rPr>
        <w:t>，</w:t>
      </w:r>
      <w:r w:rsidRPr="003772EF">
        <w:rPr>
          <w:rFonts w:ascii="微軟正黑體" w:eastAsia="微軟正黑體" w:hAnsi="微軟正黑體" w:hint="eastAsia"/>
          <w:szCs w:val="24"/>
        </w:rPr>
        <w:t>讓孩子們將閱讀所學的能力，透過分組合作利用多元媒材，將閱讀能力具體呈現</w:t>
      </w:r>
      <w:r w:rsidR="00C14D34" w:rsidRPr="003772EF">
        <w:rPr>
          <w:rFonts w:ascii="微軟正黑體" w:eastAsia="微軟正黑體" w:hAnsi="微軟正黑體" w:hint="eastAsia"/>
          <w:szCs w:val="24"/>
        </w:rPr>
        <w:t>並</w:t>
      </w:r>
      <w:r w:rsidRPr="003772EF">
        <w:rPr>
          <w:rFonts w:ascii="微軟正黑體" w:eastAsia="微軟正黑體" w:hAnsi="微軟正黑體" w:hint="eastAsia"/>
          <w:szCs w:val="24"/>
        </w:rPr>
        <w:t>結合生活與經驗，讓孩子看見閱讀的不同面貌。</w:t>
      </w:r>
      <w:r w:rsidR="003E0BE6" w:rsidRPr="003772EF">
        <w:rPr>
          <w:rFonts w:ascii="微軟正黑體" w:eastAsia="微軟正黑體" w:hAnsi="微軟正黑體" w:hint="eastAsia"/>
        </w:rPr>
        <w:t>在與該校老師座談時，對於是否有教育學生如何搜尋資訊</w:t>
      </w:r>
      <w:r w:rsidR="00C14D34" w:rsidRPr="003772EF">
        <w:rPr>
          <w:rFonts w:ascii="微軟正黑體" w:eastAsia="微軟正黑體" w:hAnsi="微軟正黑體" w:hint="eastAsia"/>
        </w:rPr>
        <w:t>的問題，學校老師的回答是：</w:t>
      </w:r>
      <w:r w:rsidR="003E0BE6" w:rsidRPr="003772EF">
        <w:rPr>
          <w:rFonts w:ascii="微軟正黑體" w:eastAsia="微軟正黑體" w:hAnsi="微軟正黑體" w:hint="eastAsia"/>
        </w:rPr>
        <w:t>主要教導閱讀技巧</w:t>
      </w:r>
      <w:r w:rsidR="00C14D34" w:rsidRPr="003772EF">
        <w:rPr>
          <w:rFonts w:ascii="微軟正黑體" w:eastAsia="微軟正黑體" w:hAnsi="微軟正黑體" w:hint="eastAsia"/>
        </w:rPr>
        <w:t>，</w:t>
      </w:r>
      <w:r w:rsidR="003E0BE6" w:rsidRPr="003772EF">
        <w:rPr>
          <w:rFonts w:ascii="微軟正黑體" w:eastAsia="微軟正黑體" w:hAnsi="微軟正黑體" w:hint="eastAsia"/>
        </w:rPr>
        <w:t>讓學生學習如何閱讀文本，並經由文本找出問題的答案，學生是運用自己經驗理解文本</w:t>
      </w:r>
      <w:r w:rsidR="00C14D34" w:rsidRPr="003772EF">
        <w:rPr>
          <w:rFonts w:ascii="微軟正黑體" w:eastAsia="微軟正黑體" w:hAnsi="微軟正黑體" w:hint="eastAsia"/>
        </w:rPr>
        <w:t>，並且運用文本中的經驗面對生活的問題</w:t>
      </w:r>
      <w:r w:rsidR="003E0BE6" w:rsidRPr="003772EF">
        <w:rPr>
          <w:rFonts w:ascii="微軟正黑體" w:eastAsia="微軟正黑體" w:hAnsi="微軟正黑體" w:hint="eastAsia"/>
        </w:rPr>
        <w:t>。</w:t>
      </w:r>
    </w:p>
    <w:p w:rsidR="00B57342" w:rsidRDefault="00D4549A" w:rsidP="003E0BE6">
      <w:pPr>
        <w:rPr>
          <w:rFonts w:ascii="微軟正黑體" w:eastAsia="微軟正黑體" w:hAnsi="微軟正黑體"/>
        </w:rPr>
      </w:pPr>
      <w:r w:rsidRPr="003772EF">
        <w:rPr>
          <w:rFonts w:ascii="微軟正黑體" w:eastAsia="微軟正黑體" w:hAnsi="微軟正黑體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8E00045" wp14:editId="3477128F">
            <wp:simplePos x="0" y="0"/>
            <wp:positionH relativeFrom="margin">
              <wp:align>left</wp:align>
            </wp:positionH>
            <wp:positionV relativeFrom="margin">
              <wp:posOffset>-139065</wp:posOffset>
            </wp:positionV>
            <wp:extent cx="1835785" cy="2152015"/>
            <wp:effectExtent l="127635" t="100965" r="120650" b="158750"/>
            <wp:wrapSquare wrapText="bothSides"/>
            <wp:docPr id="20" name="圖片 20" descr="C:\Users\X552C\Desktop\新加坡參訪\20150921_02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552C\Desktop\新加坡參訪\20150921_0232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835785" cy="2152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631CB" w:rsidRPr="003772EF">
        <w:rPr>
          <w:rFonts w:ascii="微軟正黑體" w:eastAsia="微軟正黑體" w:hAnsi="微軟正黑體" w:hint="eastAsia"/>
        </w:rPr>
        <w:t>左圖：依學生程度而調整教師人數，這個課室中有兩位教師，走動教學隨時解答學生疑問，孩子們任務單以文字敘述為主。</w:t>
      </w:r>
    </w:p>
    <w:p w:rsidR="00D4549A" w:rsidRDefault="00D4549A" w:rsidP="003E0BE6">
      <w:pPr>
        <w:rPr>
          <w:rFonts w:ascii="微軟正黑體" w:eastAsia="微軟正黑體" w:hAnsi="微軟正黑體"/>
        </w:rPr>
      </w:pPr>
    </w:p>
    <w:p w:rsidR="00D4549A" w:rsidRPr="003772EF" w:rsidRDefault="00D4549A" w:rsidP="003E0BE6">
      <w:pPr>
        <w:rPr>
          <w:rFonts w:ascii="微軟正黑體" w:eastAsia="微軟正黑體" w:hAnsi="微軟正黑體" w:hint="eastAsia"/>
        </w:rPr>
      </w:pPr>
    </w:p>
    <w:p w:rsidR="00511C04" w:rsidRDefault="00712A75" w:rsidP="00511C04">
      <w:pPr>
        <w:rPr>
          <w:rFonts w:ascii="微軟正黑體" w:eastAsia="微軟正黑體" w:hAnsi="微軟正黑體"/>
        </w:rPr>
      </w:pPr>
      <w:r w:rsidRPr="003772EF">
        <w:rPr>
          <w:rFonts w:ascii="微軟正黑體" w:eastAsia="微軟正黑體" w:hAnsi="微軟正黑體" w:hint="eastAsia"/>
          <w:b/>
        </w:rPr>
        <w:t xml:space="preserve">    </w:t>
      </w:r>
      <w:proofErr w:type="gramStart"/>
      <w:r w:rsidRPr="003772EF">
        <w:rPr>
          <w:rFonts w:ascii="微軟正黑體" w:eastAsia="微軟正黑體" w:hAnsi="微軟正黑體" w:hint="eastAsia"/>
        </w:rPr>
        <w:t>此外，</w:t>
      </w:r>
      <w:proofErr w:type="gramEnd"/>
      <w:r w:rsidR="007B78E7" w:rsidRPr="003772EF">
        <w:rPr>
          <w:rFonts w:ascii="微軟正黑體" w:eastAsia="微軟正黑體" w:hAnsi="微軟正黑體" w:hint="eastAsia"/>
          <w:b/>
        </w:rPr>
        <w:t>互惠教學</w:t>
      </w:r>
      <w:r w:rsidR="007B78E7" w:rsidRPr="003772EF">
        <w:rPr>
          <w:rFonts w:ascii="微軟正黑體" w:eastAsia="微軟正黑體" w:hAnsi="微軟正黑體" w:hint="eastAsia"/>
        </w:rPr>
        <w:t>(Reciprocal Teaching)</w:t>
      </w:r>
      <w:r w:rsidRPr="003772EF">
        <w:rPr>
          <w:rFonts w:ascii="微軟正黑體" w:eastAsia="微軟正黑體" w:hAnsi="微軟正黑體" w:hint="eastAsia"/>
        </w:rPr>
        <w:t>也是</w:t>
      </w:r>
      <w:proofErr w:type="spellStart"/>
      <w:r w:rsidR="003E0BE6" w:rsidRPr="003772EF">
        <w:rPr>
          <w:rFonts w:ascii="微軟正黑體" w:eastAsia="微軟正黑體" w:hAnsi="微軟正黑體"/>
          <w:color w:val="000000" w:themeColor="text1"/>
          <w:szCs w:val="24"/>
        </w:rPr>
        <w:t>Gan</w:t>
      </w:r>
      <w:proofErr w:type="spellEnd"/>
      <w:r w:rsidR="003E0BE6" w:rsidRPr="003772EF">
        <w:rPr>
          <w:rFonts w:ascii="微軟正黑體" w:eastAsia="微軟正黑體" w:hAnsi="微軟正黑體"/>
          <w:color w:val="000000" w:themeColor="text1"/>
          <w:szCs w:val="24"/>
        </w:rPr>
        <w:t xml:space="preserve"> </w:t>
      </w:r>
      <w:proofErr w:type="spellStart"/>
      <w:r w:rsidR="003E0BE6" w:rsidRPr="003772EF">
        <w:rPr>
          <w:rFonts w:ascii="微軟正黑體" w:eastAsia="微軟正黑體" w:hAnsi="微軟正黑體"/>
          <w:color w:val="000000" w:themeColor="text1"/>
          <w:szCs w:val="24"/>
        </w:rPr>
        <w:t>Eng</w:t>
      </w:r>
      <w:proofErr w:type="spellEnd"/>
      <w:r w:rsidR="003E0BE6" w:rsidRPr="003772EF">
        <w:rPr>
          <w:rFonts w:ascii="微軟正黑體" w:eastAsia="微軟正黑體" w:hAnsi="微軟正黑體"/>
          <w:color w:val="000000" w:themeColor="text1"/>
          <w:szCs w:val="24"/>
        </w:rPr>
        <w:t xml:space="preserve"> Seng </w:t>
      </w:r>
      <w:proofErr w:type="spellStart"/>
      <w:r w:rsidR="003E0BE6" w:rsidRPr="003772EF">
        <w:rPr>
          <w:rFonts w:ascii="微軟正黑體" w:eastAsia="微軟正黑體" w:hAnsi="微軟正黑體"/>
          <w:color w:val="000000" w:themeColor="text1"/>
          <w:szCs w:val="24"/>
        </w:rPr>
        <w:t>Schoo</w:t>
      </w:r>
      <w:proofErr w:type="spellEnd"/>
      <w:r w:rsidR="003E0BE6" w:rsidRPr="003772EF">
        <w:rPr>
          <w:rFonts w:ascii="微軟正黑體" w:eastAsia="微軟正黑體" w:hAnsi="微軟正黑體" w:hint="eastAsia"/>
          <w:color w:val="000000" w:themeColor="text1"/>
          <w:szCs w:val="24"/>
        </w:rPr>
        <w:t>閱讀推動的核心概念之一</w:t>
      </w:r>
      <w:r w:rsidR="003E0BE6" w:rsidRPr="003772EF">
        <w:rPr>
          <w:rFonts w:ascii="微軟正黑體" w:eastAsia="微軟正黑體" w:hAnsi="微軟正黑體" w:hint="eastAsia"/>
        </w:rPr>
        <w:t>，</w:t>
      </w:r>
      <w:r w:rsidR="00C14D34" w:rsidRPr="003772EF">
        <w:rPr>
          <w:rFonts w:ascii="微軟正黑體" w:eastAsia="微軟正黑體" w:hAnsi="微軟正黑體" w:hint="eastAsia"/>
        </w:rPr>
        <w:t>發人深省的是此種教學方法</w:t>
      </w:r>
      <w:r w:rsidR="007B78E7" w:rsidRPr="003772EF">
        <w:rPr>
          <w:rFonts w:ascii="微軟正黑體" w:eastAsia="微軟正黑體" w:hAnsi="微軟正黑體" w:hint="eastAsia"/>
        </w:rPr>
        <w:t>有利於老師與學生、學生與</w:t>
      </w:r>
      <w:proofErr w:type="gramStart"/>
      <w:r w:rsidR="007B78E7" w:rsidRPr="003772EF">
        <w:rPr>
          <w:rFonts w:ascii="微軟正黑體" w:eastAsia="微軟正黑體" w:hAnsi="微軟正黑體" w:hint="eastAsia"/>
        </w:rPr>
        <w:t>學生間的學習</w:t>
      </w:r>
      <w:proofErr w:type="gramEnd"/>
      <w:r w:rsidR="007B78E7" w:rsidRPr="003772EF">
        <w:rPr>
          <w:rFonts w:ascii="微軟正黑體" w:eastAsia="微軟正黑體" w:hAnsi="微軟正黑體" w:hint="eastAsia"/>
        </w:rPr>
        <w:t>。</w:t>
      </w:r>
      <w:r w:rsidR="003E0BE6" w:rsidRPr="003772EF">
        <w:rPr>
          <w:rFonts w:ascii="微軟正黑體" w:eastAsia="微軟正黑體" w:hAnsi="微軟正黑體" w:hint="eastAsia"/>
        </w:rPr>
        <w:t>此閱讀教學法</w:t>
      </w:r>
      <w:r w:rsidR="007B78E7" w:rsidRPr="003772EF">
        <w:rPr>
          <w:rFonts w:ascii="微軟正黑體" w:eastAsia="微軟正黑體" w:hAnsi="微軟正黑體" w:hint="eastAsia"/>
        </w:rPr>
        <w:t>由四種</w:t>
      </w:r>
      <w:r w:rsidR="003E0BE6" w:rsidRPr="003772EF">
        <w:rPr>
          <w:rFonts w:ascii="微軟正黑體" w:eastAsia="微軟正黑體" w:hAnsi="微軟正黑體" w:hint="eastAsia"/>
        </w:rPr>
        <w:t>閱讀</w:t>
      </w:r>
      <w:r w:rsidR="007B78E7" w:rsidRPr="003772EF">
        <w:rPr>
          <w:rFonts w:ascii="微軟正黑體" w:eastAsia="微軟正黑體" w:hAnsi="微軟正黑體" w:hint="eastAsia"/>
        </w:rPr>
        <w:t>角色：預測者(Predictor)、闡釋者(Clarifying)、提問者(Questioning)、摘要者(Summarizing)，將學生分成四人一組，分別輪流扮演四種角色，不一定要依照順序。</w:t>
      </w:r>
      <w:r w:rsidR="00C14D34" w:rsidRPr="003772EF">
        <w:rPr>
          <w:rFonts w:ascii="微軟正黑體" w:eastAsia="微軟正黑體" w:hAnsi="微軟正黑體" w:hint="eastAsia"/>
        </w:rPr>
        <w:t>這</w:t>
      </w:r>
      <w:r w:rsidR="00177E89" w:rsidRPr="003772EF">
        <w:rPr>
          <w:rFonts w:ascii="微軟正黑體" w:eastAsia="微軟正黑體" w:hAnsi="微軟正黑體" w:hint="eastAsia"/>
        </w:rPr>
        <w:t>四種角色</w:t>
      </w:r>
      <w:r w:rsidR="00C14D34" w:rsidRPr="003772EF">
        <w:rPr>
          <w:rFonts w:ascii="微軟正黑體" w:eastAsia="微軟正黑體" w:hAnsi="微軟正黑體" w:hint="eastAsia"/>
        </w:rPr>
        <w:t>有不同</w:t>
      </w:r>
      <w:r w:rsidR="00177E89" w:rsidRPr="003772EF">
        <w:rPr>
          <w:rFonts w:ascii="微軟正黑體" w:eastAsia="微軟正黑體" w:hAnsi="微軟正黑體" w:hint="eastAsia"/>
        </w:rPr>
        <w:t>的任務，</w:t>
      </w:r>
      <w:r w:rsidR="00C14D34" w:rsidRPr="003772EF">
        <w:rPr>
          <w:rFonts w:ascii="微軟正黑體" w:eastAsia="微軟正黑體" w:hAnsi="微軟正黑體" w:hint="eastAsia"/>
        </w:rPr>
        <w:t>藉由互動</w:t>
      </w:r>
      <w:r w:rsidR="00560766" w:rsidRPr="003772EF">
        <w:rPr>
          <w:rFonts w:ascii="微軟正黑體" w:eastAsia="微軟正黑體" w:hAnsi="微軟正黑體" w:hint="eastAsia"/>
        </w:rPr>
        <w:t>及使用語言的句式</w:t>
      </w:r>
      <w:r w:rsidR="00C14D34" w:rsidRPr="003772EF">
        <w:rPr>
          <w:rFonts w:ascii="微軟正黑體" w:eastAsia="微軟正黑體" w:hAnsi="微軟正黑體" w:hint="eastAsia"/>
        </w:rPr>
        <w:t>，也讓孩子們</w:t>
      </w:r>
      <w:r w:rsidR="00560766" w:rsidRPr="003772EF">
        <w:rPr>
          <w:rFonts w:ascii="微軟正黑體" w:eastAsia="微軟正黑體" w:hAnsi="微軟正黑體" w:hint="eastAsia"/>
        </w:rPr>
        <w:t>學習溝通技巧。</w:t>
      </w:r>
      <w:r w:rsidR="00E938C9" w:rsidRPr="003772EF">
        <w:rPr>
          <w:rFonts w:ascii="微軟正黑體" w:eastAsia="微軟正黑體" w:hAnsi="微軟正黑體" w:hint="eastAsia"/>
        </w:rPr>
        <w:t>而現階段教學著重於理解。</w:t>
      </w:r>
      <w:r w:rsidR="009C263B" w:rsidRPr="003772EF">
        <w:rPr>
          <w:rFonts w:ascii="微軟正黑體" w:eastAsia="微軟正黑體" w:hAnsi="微軟正黑體" w:hint="eastAsia"/>
        </w:rPr>
        <w:t>老師運用的方法是讓學生</w:t>
      </w:r>
      <w:r w:rsidR="00E938C9" w:rsidRPr="003772EF">
        <w:rPr>
          <w:rFonts w:ascii="微軟正黑體" w:eastAsia="微軟正黑體" w:hAnsi="微軟正黑體" w:hint="eastAsia"/>
        </w:rPr>
        <w:t>先</w:t>
      </w:r>
      <w:r w:rsidR="009C263B" w:rsidRPr="003772EF">
        <w:rPr>
          <w:rFonts w:ascii="微軟正黑體" w:eastAsia="微軟正黑體" w:hAnsi="微軟正黑體" w:hint="eastAsia"/>
        </w:rPr>
        <w:t>對文本</w:t>
      </w:r>
      <w:r w:rsidR="00E938C9" w:rsidRPr="003772EF">
        <w:rPr>
          <w:rFonts w:ascii="微軟正黑體" w:eastAsia="微軟正黑體" w:hAnsi="微軟正黑體" w:hint="eastAsia"/>
        </w:rPr>
        <w:t>產生</w:t>
      </w:r>
      <w:r w:rsidR="009C263B" w:rsidRPr="003772EF">
        <w:rPr>
          <w:rFonts w:ascii="微軟正黑體" w:eastAsia="微軟正黑體" w:hAnsi="微軟正黑體" w:hint="eastAsia"/>
        </w:rPr>
        <w:t>興趣（Got Hook）</w:t>
      </w:r>
      <w:r w:rsidR="00C14D34" w:rsidRPr="003772EF">
        <w:rPr>
          <w:rFonts w:ascii="微軟正黑體" w:eastAsia="微軟正黑體" w:hAnsi="微軟正黑體" w:hint="eastAsia"/>
        </w:rPr>
        <w:t>，</w:t>
      </w:r>
      <w:r w:rsidR="009C263B" w:rsidRPr="003772EF">
        <w:rPr>
          <w:rFonts w:ascii="微軟正黑體" w:eastAsia="微軟正黑體" w:hAnsi="微軟正黑體" w:hint="eastAsia"/>
        </w:rPr>
        <w:t>例如發現文本首段吸引人的地方，先理解文本，再深入文本結構，再抽絲剝繭逐句、逐字學習。</w:t>
      </w:r>
      <w:r w:rsidR="0007680B" w:rsidRPr="003772EF">
        <w:rPr>
          <w:rFonts w:ascii="微軟正黑體" w:eastAsia="微軟正黑體" w:hAnsi="微軟正黑體" w:hint="eastAsia"/>
        </w:rPr>
        <w:t>而對於如何</w:t>
      </w:r>
      <w:r w:rsidR="00511C04" w:rsidRPr="003772EF">
        <w:rPr>
          <w:rFonts w:ascii="微軟正黑體" w:eastAsia="微軟正黑體" w:hAnsi="微軟正黑體" w:hint="eastAsia"/>
        </w:rPr>
        <w:t>引導學生發現問題與訓練學生提問技巧，該校則運用範例句式</w:t>
      </w:r>
      <w:proofErr w:type="gramStart"/>
      <w:r w:rsidR="00511C04" w:rsidRPr="003772EF">
        <w:rPr>
          <w:rFonts w:ascii="微軟正黑體" w:eastAsia="微軟正黑體" w:hAnsi="微軟正黑體" w:hint="eastAsia"/>
        </w:rPr>
        <w:t>來作</w:t>
      </w:r>
      <w:proofErr w:type="gramEnd"/>
      <w:r w:rsidR="00511C04" w:rsidRPr="003772EF">
        <w:rPr>
          <w:rFonts w:ascii="微軟正黑體" w:eastAsia="微軟正黑體" w:hAnsi="微軟正黑體" w:hint="eastAsia"/>
        </w:rPr>
        <w:t>為切入點，例如：5W1H，或預測者（Predictor）使用Ｉbelieve</w:t>
      </w:r>
      <w:r w:rsidR="00511C04" w:rsidRPr="003772EF">
        <w:rPr>
          <w:rFonts w:ascii="微軟正黑體" w:eastAsia="微軟正黑體" w:hAnsi="微軟正黑體"/>
        </w:rPr>
        <w:t>……</w:t>
      </w:r>
      <w:r w:rsidR="00511C04" w:rsidRPr="003772EF">
        <w:rPr>
          <w:rFonts w:ascii="微軟正黑體" w:eastAsia="微軟正黑體" w:hAnsi="微軟正黑體" w:hint="eastAsia"/>
        </w:rPr>
        <w:t xml:space="preserve">　because</w:t>
      </w:r>
      <w:r w:rsidR="00511C04" w:rsidRPr="003772EF">
        <w:rPr>
          <w:rFonts w:ascii="微軟正黑體" w:eastAsia="微軟正黑體" w:hAnsi="微軟正黑體"/>
        </w:rPr>
        <w:t>…</w:t>
      </w:r>
      <w:proofErr w:type="gramStart"/>
      <w:r w:rsidR="00511C04" w:rsidRPr="003772EF">
        <w:rPr>
          <w:rFonts w:ascii="微軟正黑體" w:eastAsia="微軟正黑體" w:hAnsi="微軟正黑體"/>
        </w:rPr>
        <w:t>…</w:t>
      </w:r>
      <w:proofErr w:type="gramEnd"/>
      <w:r w:rsidR="00511C04" w:rsidRPr="003772EF">
        <w:rPr>
          <w:rFonts w:ascii="微軟正黑體" w:eastAsia="微軟正黑體" w:hAnsi="微軟正黑體" w:hint="eastAsia"/>
        </w:rPr>
        <w:t>等，讓孩子們面對提問技巧輕易上手。接著讓</w:t>
      </w:r>
      <w:proofErr w:type="gramStart"/>
      <w:r w:rsidR="00511C04" w:rsidRPr="003772EF">
        <w:rPr>
          <w:rFonts w:ascii="微軟正黑體" w:eastAsia="微軟正黑體" w:hAnsi="微軟正黑體" w:hint="eastAsia"/>
        </w:rPr>
        <w:t>學生由問事實</w:t>
      </w:r>
      <w:proofErr w:type="gramEnd"/>
      <w:r w:rsidR="00511C04" w:rsidRPr="003772EF">
        <w:rPr>
          <w:rFonts w:ascii="微軟正黑體" w:eastAsia="微軟正黑體" w:hAnsi="微軟正黑體" w:hint="eastAsia"/>
        </w:rPr>
        <w:t>型問句(factual question)，再練習非事實型問句(beyond factual)，再</w:t>
      </w:r>
      <w:proofErr w:type="gramStart"/>
      <w:r w:rsidR="00511C04" w:rsidRPr="003772EF">
        <w:rPr>
          <w:rFonts w:ascii="微軟正黑體" w:eastAsia="微軟正黑體" w:hAnsi="微軟正黑體" w:hint="eastAsia"/>
        </w:rPr>
        <w:t>深入問</w:t>
      </w:r>
      <w:proofErr w:type="gramEnd"/>
      <w:r w:rsidR="00511C04" w:rsidRPr="003772EF">
        <w:rPr>
          <w:rFonts w:ascii="微軟正黑體" w:eastAsia="微軟正黑體" w:hAnsi="微軟正黑體" w:hint="eastAsia"/>
        </w:rPr>
        <w:t xml:space="preserve">推論式（inferential </w:t>
      </w:r>
      <w:r w:rsidR="00511C04" w:rsidRPr="003772EF">
        <w:rPr>
          <w:rFonts w:ascii="微軟正黑體" w:eastAsia="微軟正黑體" w:hAnsi="微軟正黑體"/>
        </w:rPr>
        <w:t>question</w:t>
      </w:r>
      <w:r w:rsidR="00511C04" w:rsidRPr="003772EF">
        <w:rPr>
          <w:rFonts w:ascii="微軟正黑體" w:eastAsia="微軟正黑體" w:hAnsi="微軟正黑體" w:hint="eastAsia"/>
        </w:rPr>
        <w:t>）。一步一步讓學生會學習進一步省思作者意圖、推論語言和字詞的選擇等進階問題。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3"/>
        <w:gridCol w:w="3192"/>
        <w:gridCol w:w="2776"/>
      </w:tblGrid>
      <w:tr w:rsidR="00B11EBA" w:rsidTr="00B11EBA">
        <w:tc>
          <w:tcPr>
            <w:tcW w:w="3020" w:type="dxa"/>
          </w:tcPr>
          <w:p w:rsidR="00B11EBA" w:rsidRDefault="00B11EBA" w:rsidP="00511C04">
            <w:pPr>
              <w:rPr>
                <w:rFonts w:ascii="微軟正黑體" w:eastAsia="微軟正黑體" w:hAnsi="微軟正黑體" w:hint="eastAsia"/>
              </w:rPr>
            </w:pPr>
            <w:r w:rsidRPr="003772EF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79320" cy="1624330"/>
                  <wp:effectExtent l="106045" t="103505" r="117475" b="136525"/>
                  <wp:docPr id="17" name="圖片 17" descr="C:\Users\X552C\Desktop\新加坡參訪\20150920_233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X552C\Desktop\新加坡參訪\20150920_2330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11" r="9186" b="5249"/>
                          <a:stretch/>
                        </pic:blipFill>
                        <pic:spPr bwMode="auto">
                          <a:xfrm rot="16200000" flipH="1" flipV="1">
                            <a:off x="0" y="0"/>
                            <a:ext cx="2179320" cy="16243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:rsidR="00B11EBA" w:rsidRDefault="00B11EBA" w:rsidP="00511C04">
            <w:pPr>
              <w:rPr>
                <w:rFonts w:ascii="微軟正黑體" w:eastAsia="微軟正黑體" w:hAnsi="微軟正黑體" w:hint="eastAsia"/>
              </w:rPr>
            </w:pPr>
            <w:r w:rsidRPr="003772EF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1676400" cy="2228850"/>
                  <wp:effectExtent l="114300" t="114300" r="114300" b="152400"/>
                  <wp:docPr id="3" name="圖片 3" descr="C:\Users\X552C\Desktop\新加坡參訪\20150920_231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X552C\Desktop\新加坡參訪\20150920_231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228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B11EBA" w:rsidRDefault="00B11EBA" w:rsidP="00511C04">
            <w:pPr>
              <w:rPr>
                <w:rFonts w:ascii="微軟正黑體" w:eastAsia="微軟正黑體" w:hAnsi="微軟正黑體" w:hint="eastAsia"/>
              </w:rPr>
            </w:pPr>
            <w:r w:rsidRPr="003772EF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09700" cy="2228850"/>
                  <wp:effectExtent l="114300" t="114300" r="114300" b="152400"/>
                  <wp:docPr id="18" name="圖片 18" descr="C:\Users\X552C\Desktop\新加坡參訪\20150920_233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X552C\Desktop\新加坡參訪\20150920_233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1409700" cy="2228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1C04" w:rsidRPr="003772EF" w:rsidRDefault="00511C04" w:rsidP="00511C04">
      <w:pPr>
        <w:rPr>
          <w:rFonts w:ascii="微軟正黑體" w:eastAsia="微軟正黑體" w:hAnsi="微軟正黑體"/>
        </w:rPr>
      </w:pPr>
      <w:r w:rsidRPr="003772EF">
        <w:rPr>
          <w:rFonts w:ascii="微軟正黑體" w:eastAsia="微軟正黑體" w:hAnsi="微軟正黑體" w:hint="eastAsia"/>
        </w:rPr>
        <w:t>上圖左：強調閱讀的目是為了「善用｣，定義在培養孩子「面對未來｣的能力。</w:t>
      </w:r>
    </w:p>
    <w:p w:rsidR="00511C04" w:rsidRPr="003772EF" w:rsidRDefault="00511C04" w:rsidP="00511C04">
      <w:pPr>
        <w:rPr>
          <w:rFonts w:ascii="微軟正黑體" w:eastAsia="微軟正黑體" w:hAnsi="微軟正黑體"/>
        </w:rPr>
      </w:pPr>
      <w:r w:rsidRPr="003772EF">
        <w:rPr>
          <w:rFonts w:ascii="微軟正黑體" w:eastAsia="微軟正黑體" w:hAnsi="微軟正黑體" w:hint="eastAsia"/>
        </w:rPr>
        <w:t>上圖中：教師們依照主題自製閱讀學習單，主題切合節慶、主題與生活所需。</w:t>
      </w:r>
    </w:p>
    <w:p w:rsidR="00511C04" w:rsidRPr="003772EF" w:rsidRDefault="00511C04" w:rsidP="00511C04">
      <w:pPr>
        <w:rPr>
          <w:rFonts w:ascii="微軟正黑體" w:eastAsia="微軟正黑體" w:hAnsi="微軟正黑體"/>
        </w:rPr>
      </w:pPr>
      <w:r w:rsidRPr="003772EF">
        <w:rPr>
          <w:rFonts w:ascii="微軟正黑體" w:eastAsia="微軟正黑體" w:hAnsi="微軟正黑體" w:hint="eastAsia"/>
        </w:rPr>
        <w:t xml:space="preserve">上圖右：圖書館的入口處的「idea wall｣，教師與孩子溝通閱讀想法的地方。 </w:t>
      </w:r>
    </w:p>
    <w:p w:rsidR="00B11EBA" w:rsidRDefault="00B11EBA" w:rsidP="008631CB">
      <w:pPr>
        <w:rPr>
          <w:rFonts w:ascii="微軟正黑體" w:eastAsia="微軟正黑體" w:hAnsi="微軟正黑體"/>
          <w:b/>
          <w:sz w:val="28"/>
          <w:szCs w:val="28"/>
        </w:rPr>
      </w:pPr>
    </w:p>
    <w:p w:rsidR="00CA38A2" w:rsidRPr="00B11EBA" w:rsidRDefault="00CA38A2" w:rsidP="008631CB">
      <w:pPr>
        <w:rPr>
          <w:rFonts w:ascii="微軟正黑體" w:eastAsia="微軟正黑體" w:hAnsi="微軟正黑體"/>
          <w:b/>
          <w:u w:val="single"/>
        </w:rPr>
      </w:pPr>
      <w:proofErr w:type="spellStart"/>
      <w:r w:rsidRPr="00B11EBA">
        <w:rPr>
          <w:rFonts w:ascii="微軟正黑體" w:eastAsia="微軟正黑體" w:hAnsi="微軟正黑體" w:hint="eastAsia"/>
          <w:b/>
          <w:sz w:val="28"/>
          <w:szCs w:val="28"/>
          <w:u w:val="single"/>
        </w:rPr>
        <w:t>Qifa</w:t>
      </w:r>
      <w:proofErr w:type="spellEnd"/>
      <w:r w:rsidRPr="00B11EBA">
        <w:rPr>
          <w:rFonts w:ascii="微軟正黑體" w:eastAsia="微軟正黑體" w:hAnsi="微軟正黑體" w:hint="eastAsia"/>
          <w:b/>
          <w:sz w:val="28"/>
          <w:szCs w:val="28"/>
          <w:u w:val="single"/>
        </w:rPr>
        <w:t xml:space="preserve"> Primary school</w:t>
      </w:r>
    </w:p>
    <w:p w:rsidR="00CA38A2" w:rsidRPr="003772EF" w:rsidRDefault="00240BA4" w:rsidP="007E41BC">
      <w:pPr>
        <w:rPr>
          <w:rFonts w:ascii="微軟正黑體" w:eastAsia="微軟正黑體" w:hAnsi="微軟正黑體"/>
        </w:rPr>
      </w:pPr>
      <w:r w:rsidRPr="003772EF">
        <w:rPr>
          <w:rFonts w:ascii="微軟正黑體" w:eastAsia="微軟正黑體" w:hAnsi="微軟正黑體" w:hint="eastAsia"/>
        </w:rPr>
        <w:t xml:space="preserve">    </w:t>
      </w:r>
      <w:r w:rsidR="00CA38A2" w:rsidRPr="003772EF">
        <w:rPr>
          <w:rFonts w:ascii="微軟正黑體" w:eastAsia="微軟正黑體" w:hAnsi="微軟正黑體" w:hint="eastAsia"/>
        </w:rPr>
        <w:t>到達啟發小學是22日下午兩點多，</w:t>
      </w:r>
      <w:r w:rsidR="0043738F" w:rsidRPr="003772EF">
        <w:rPr>
          <w:rFonts w:ascii="微軟正黑體" w:eastAsia="微軟正黑體" w:hAnsi="微軟正黑體" w:hint="eastAsia"/>
        </w:rPr>
        <w:t>因為小學只有半天課程，故此</w:t>
      </w:r>
      <w:r w:rsidR="00CA38A2" w:rsidRPr="003772EF">
        <w:rPr>
          <w:rFonts w:ascii="微軟正黑體" w:eastAsia="微軟正黑體" w:hAnsi="微軟正黑體" w:hint="eastAsia"/>
        </w:rPr>
        <w:t>時已</w:t>
      </w:r>
      <w:proofErr w:type="gramStart"/>
      <w:r w:rsidR="00811D40" w:rsidRPr="003772EF">
        <w:rPr>
          <w:rFonts w:ascii="微軟正黑體" w:eastAsia="微軟正黑體" w:hAnsi="微軟正黑體" w:hint="eastAsia"/>
        </w:rPr>
        <w:t>無法觀課</w:t>
      </w:r>
      <w:proofErr w:type="gramEnd"/>
      <w:r w:rsidR="00811D40" w:rsidRPr="003772EF">
        <w:rPr>
          <w:rFonts w:ascii="微軟正黑體" w:eastAsia="微軟正黑體" w:hAnsi="微軟正黑體" w:hint="eastAsia"/>
        </w:rPr>
        <w:t>，英文部主任與教育部官員熱情接待</w:t>
      </w:r>
      <w:r w:rsidR="00613563" w:rsidRPr="003772EF">
        <w:rPr>
          <w:rFonts w:ascii="微軟正黑體" w:eastAsia="微軟正黑體" w:hAnsi="微軟正黑體" w:hint="eastAsia"/>
        </w:rPr>
        <w:t>。</w:t>
      </w:r>
      <w:r w:rsidR="00CA38A2" w:rsidRPr="003772EF">
        <w:rPr>
          <w:rFonts w:ascii="微軟正黑體" w:eastAsia="微軟正黑體" w:hAnsi="微軟正黑體" w:hint="eastAsia"/>
        </w:rPr>
        <w:t>啟發小學係1906</w:t>
      </w:r>
      <w:r w:rsidR="008631CB" w:rsidRPr="003772EF">
        <w:rPr>
          <w:rFonts w:ascii="微軟正黑體" w:eastAsia="微軟正黑體" w:hAnsi="微軟正黑體" w:hint="eastAsia"/>
        </w:rPr>
        <w:t>年</w:t>
      </w:r>
      <w:r w:rsidR="00CA38A2" w:rsidRPr="003772EF">
        <w:rPr>
          <w:rFonts w:ascii="微軟正黑體" w:eastAsia="微軟正黑體" w:hAnsi="微軟正黑體" w:hint="eastAsia"/>
        </w:rPr>
        <w:t>由新加坡茶陽（大埔）會館所創辦，為新加坡最早的新式華校之</w:t>
      </w:r>
      <w:proofErr w:type="gramStart"/>
      <w:r w:rsidR="00CA38A2" w:rsidRPr="003772EF">
        <w:rPr>
          <w:rFonts w:ascii="微軟正黑體" w:eastAsia="微軟正黑體" w:hAnsi="微軟正黑體" w:hint="eastAsia"/>
        </w:rPr>
        <w:t>一</w:t>
      </w:r>
      <w:proofErr w:type="gramEnd"/>
      <w:r w:rsidR="00CA38A2" w:rsidRPr="003772EF">
        <w:rPr>
          <w:rFonts w:ascii="微軟正黑體" w:eastAsia="微軟正黑體" w:hAnsi="微軟正黑體" w:hint="eastAsia"/>
        </w:rPr>
        <w:t>。</w:t>
      </w:r>
      <w:r w:rsidR="000F3639" w:rsidRPr="003772EF">
        <w:rPr>
          <w:rFonts w:ascii="微軟正黑體" w:eastAsia="微軟正黑體" w:hAnsi="微軟正黑體" w:hint="eastAsia"/>
        </w:rPr>
        <w:t>秉承客家人「崇文重建」傳統理念，星火燎原發揮教育功能，培育英才。</w:t>
      </w:r>
      <w:r w:rsidR="00606EC5" w:rsidRPr="003772EF">
        <w:rPr>
          <w:rFonts w:ascii="微軟正黑體" w:eastAsia="微軟正黑體" w:hAnsi="微軟正黑體" w:hint="eastAsia"/>
        </w:rPr>
        <w:t>啟發小學在茶陽會館資助下，校譽如旭日東升，樹人</w:t>
      </w:r>
      <w:proofErr w:type="gramStart"/>
      <w:r w:rsidR="00606EC5" w:rsidRPr="003772EF">
        <w:rPr>
          <w:rFonts w:ascii="微軟正黑體" w:eastAsia="微軟正黑體" w:hAnsi="微軟正黑體" w:hint="eastAsia"/>
        </w:rPr>
        <w:t>無數</w:t>
      </w:r>
      <w:r w:rsidR="00146E63" w:rsidRPr="003772EF">
        <w:rPr>
          <w:rFonts w:ascii="微軟正黑體" w:eastAsia="微軟正黑體" w:hAnsi="微軟正黑體" w:hint="eastAsia"/>
          <w:color w:val="FF0000"/>
        </w:rPr>
        <w:t>，</w:t>
      </w:r>
      <w:proofErr w:type="gramEnd"/>
      <w:r w:rsidR="00E8691A" w:rsidRPr="003772EF">
        <w:rPr>
          <w:rFonts w:ascii="微軟正黑體" w:eastAsia="微軟正黑體" w:hAnsi="微軟正黑體" w:hint="eastAsia"/>
        </w:rPr>
        <w:t>願景為「愛與關懷，帶學生成長」。</w:t>
      </w:r>
      <w:r w:rsidR="008631CB" w:rsidRPr="003772EF">
        <w:rPr>
          <w:rFonts w:ascii="微軟正黑體" w:eastAsia="微軟正黑體" w:hAnsi="微軟正黑體" w:hint="eastAsia"/>
        </w:rPr>
        <w:t>小學上課為五天全日制，課程結合才藝活動，有游泳、古箏、象棋、大鼓等，積極多元發展孩子們的興趣。</w:t>
      </w:r>
      <w:proofErr w:type="spellStart"/>
      <w:r w:rsidR="008631CB" w:rsidRPr="003772EF">
        <w:rPr>
          <w:rFonts w:ascii="微軟正黑體" w:eastAsia="微軟正黑體" w:hAnsi="微軟正黑體" w:hint="eastAsia"/>
          <w:szCs w:val="24"/>
        </w:rPr>
        <w:t>Qifa</w:t>
      </w:r>
      <w:proofErr w:type="spellEnd"/>
      <w:r w:rsidR="008631CB" w:rsidRPr="003772EF">
        <w:rPr>
          <w:rFonts w:ascii="微軟正黑體" w:eastAsia="微軟正黑體" w:hAnsi="微軟正黑體" w:hint="eastAsia"/>
          <w:szCs w:val="24"/>
        </w:rPr>
        <w:t xml:space="preserve"> Primary school</w:t>
      </w:r>
      <w:r w:rsidR="008631CB" w:rsidRPr="003772EF">
        <w:rPr>
          <w:rFonts w:ascii="微軟正黑體" w:eastAsia="微軟正黑體" w:hAnsi="微軟正黑體" w:hint="eastAsia"/>
        </w:rPr>
        <w:t>校本宗旨為</w:t>
      </w:r>
      <w:r w:rsidR="00E8691A" w:rsidRPr="003772EF">
        <w:rPr>
          <w:rFonts w:ascii="微軟正黑體" w:eastAsia="微軟正黑體" w:hAnsi="微軟正黑體" w:hint="eastAsia"/>
        </w:rPr>
        <w:t>終身學生、領袖特質</w:t>
      </w:r>
      <w:r w:rsidR="00347417" w:rsidRPr="003772EF">
        <w:rPr>
          <w:rFonts w:ascii="微軟正黑體" w:eastAsia="微軟正黑體" w:hAnsi="微軟正黑體" w:hint="eastAsia"/>
        </w:rPr>
        <w:t>、</w:t>
      </w:r>
      <w:r w:rsidR="00A31685" w:rsidRPr="003772EF">
        <w:rPr>
          <w:rFonts w:ascii="微軟正黑體" w:eastAsia="微軟正黑體" w:hAnsi="微軟正黑體" w:hint="eastAsia"/>
        </w:rPr>
        <w:t>全球人才培育</w:t>
      </w:r>
      <w:r w:rsidR="008631CB" w:rsidRPr="003772EF">
        <w:rPr>
          <w:rFonts w:ascii="微軟正黑體" w:eastAsia="微軟正黑體" w:hAnsi="微軟正黑體" w:hint="eastAsia"/>
        </w:rPr>
        <w:t>，因此也積極參與國際交流，例如與</w:t>
      </w:r>
      <w:r w:rsidR="00A31685" w:rsidRPr="003772EF">
        <w:rPr>
          <w:rFonts w:ascii="微軟正黑體" w:eastAsia="微軟正黑體" w:hAnsi="微軟正黑體" w:hint="eastAsia"/>
        </w:rPr>
        <w:t>北京</w:t>
      </w:r>
      <w:r w:rsidR="008631CB" w:rsidRPr="003772EF">
        <w:rPr>
          <w:rFonts w:ascii="微軟正黑體" w:eastAsia="微軟正黑體" w:hAnsi="微軟正黑體" w:hint="eastAsia"/>
        </w:rPr>
        <w:t>的學校</w:t>
      </w:r>
      <w:r w:rsidR="00A31685" w:rsidRPr="003772EF">
        <w:rPr>
          <w:rFonts w:ascii="微軟正黑體" w:eastAsia="微軟正黑體" w:hAnsi="微軟正黑體" w:hint="eastAsia"/>
        </w:rPr>
        <w:t>合作，小學五年級至大陸交流，四年級至鄰近國家參訪交流。</w:t>
      </w:r>
      <w:r w:rsidR="00A61F54" w:rsidRPr="003772EF">
        <w:rPr>
          <w:rFonts w:ascii="微軟正黑體" w:eastAsia="微軟正黑體" w:hAnsi="微軟正黑體" w:hint="eastAsia"/>
        </w:rPr>
        <w:t>而二、三年級</w:t>
      </w:r>
      <w:r w:rsidR="00A61F54" w:rsidRPr="003772EF">
        <w:rPr>
          <w:rFonts w:ascii="微軟正黑體" w:eastAsia="微軟正黑體" w:hAnsi="微軟正黑體" w:hint="eastAsia"/>
        </w:rPr>
        <w:lastRenderedPageBreak/>
        <w:t>與日本學校交流，將不同文化及國際視野價值落實在課堂中。</w:t>
      </w:r>
      <w:r w:rsidR="00151C29" w:rsidRPr="003772EF">
        <w:rPr>
          <w:rFonts w:ascii="微軟正黑體" w:eastAsia="微軟正黑體" w:hAnsi="微軟正黑體" w:hint="eastAsia"/>
        </w:rPr>
        <w:t>以下則為</w:t>
      </w:r>
      <w:proofErr w:type="spellStart"/>
      <w:r w:rsidR="00151C29" w:rsidRPr="003772EF">
        <w:rPr>
          <w:rFonts w:ascii="微軟正黑體" w:eastAsia="微軟正黑體" w:hAnsi="微軟正黑體" w:hint="eastAsia"/>
          <w:szCs w:val="24"/>
        </w:rPr>
        <w:t>Qifa</w:t>
      </w:r>
      <w:proofErr w:type="spellEnd"/>
      <w:r w:rsidR="00151C29" w:rsidRPr="003772EF">
        <w:rPr>
          <w:rFonts w:ascii="微軟正黑體" w:eastAsia="微軟正黑體" w:hAnsi="微軟正黑體" w:hint="eastAsia"/>
          <w:szCs w:val="24"/>
        </w:rPr>
        <w:t xml:space="preserve"> Primary school對於閱讀課</w:t>
      </w:r>
      <w:r w:rsidR="00151C29" w:rsidRPr="003772EF">
        <w:rPr>
          <w:rFonts w:ascii="微軟正黑體" w:eastAsia="微軟正黑體" w:hAnsi="微軟正黑體"/>
          <w:szCs w:val="24"/>
        </w:rPr>
        <w:t>程的安排與規劃：</w:t>
      </w:r>
    </w:p>
    <w:p w:rsidR="00661205" w:rsidRPr="003772EF" w:rsidRDefault="00661205" w:rsidP="00661205">
      <w:pPr>
        <w:rPr>
          <w:rFonts w:ascii="微軟正黑體" w:eastAsia="微軟正黑體" w:hAnsi="微軟正黑體"/>
        </w:rPr>
      </w:pPr>
      <w:r w:rsidRPr="003772EF">
        <w:rPr>
          <w:rFonts w:ascii="微軟正黑體" w:eastAsia="微軟正黑體" w:hAnsi="微軟正黑體" w:hint="eastAsia"/>
          <w:b/>
        </w:rPr>
        <w:t>環境</w:t>
      </w:r>
      <w:proofErr w:type="gramStart"/>
      <w:r w:rsidRPr="003772EF">
        <w:rPr>
          <w:rFonts w:ascii="微軟正黑體" w:eastAsia="微軟正黑體" w:hAnsi="微軟正黑體"/>
          <w:b/>
        </w:rPr>
        <w:t>環境</w:t>
      </w:r>
      <w:proofErr w:type="gramEnd"/>
      <w:r w:rsidRPr="003772EF">
        <w:rPr>
          <w:rFonts w:ascii="微軟正黑體" w:eastAsia="微軟正黑體" w:hAnsi="微軟正黑體"/>
          <w:b/>
        </w:rPr>
        <w:t>：</w:t>
      </w:r>
      <w:r w:rsidRPr="003772EF">
        <w:rPr>
          <w:rFonts w:ascii="微軟正黑體" w:eastAsia="微軟正黑體" w:hAnsi="微軟正黑體" w:hint="eastAsia"/>
        </w:rPr>
        <w:t>校方提供一切相關資源，以利教師進行閱讀</w:t>
      </w:r>
      <w:r w:rsidRPr="003772EF">
        <w:rPr>
          <w:rFonts w:ascii="微軟正黑體" w:eastAsia="微軟正黑體" w:hAnsi="微軟正黑體"/>
        </w:rPr>
        <w:t>專題研究</w:t>
      </w:r>
      <w:r w:rsidRPr="003772EF">
        <w:rPr>
          <w:rFonts w:ascii="微軟正黑體" w:eastAsia="微軟正黑體" w:hAnsi="微軟正黑體" w:hint="eastAsia"/>
        </w:rPr>
        <w:t>，授課</w:t>
      </w:r>
      <w:r w:rsidRPr="003772EF">
        <w:rPr>
          <w:rFonts w:ascii="微軟正黑體" w:eastAsia="微軟正黑體" w:hAnsi="微軟正黑體"/>
        </w:rPr>
        <w:t>老師會將教案先寄給英語部主任，由</w:t>
      </w:r>
      <w:r w:rsidRPr="003772EF">
        <w:rPr>
          <w:rFonts w:ascii="微軟正黑體" w:eastAsia="微軟正黑體" w:hAnsi="微軟正黑體" w:hint="eastAsia"/>
        </w:rPr>
        <w:t>英語部主任先</w:t>
      </w:r>
      <w:r w:rsidRPr="003772EF">
        <w:rPr>
          <w:rFonts w:ascii="微軟正黑體" w:eastAsia="微軟正黑體" w:hAnsi="微軟正黑體"/>
        </w:rPr>
        <w:t>審核</w:t>
      </w:r>
      <w:r w:rsidRPr="003772EF">
        <w:rPr>
          <w:rFonts w:ascii="微軟正黑體" w:eastAsia="微軟正黑體" w:hAnsi="微軟正黑體" w:hint="eastAsia"/>
        </w:rPr>
        <w:t>此閱讀教案</w:t>
      </w:r>
      <w:r w:rsidRPr="003772EF">
        <w:rPr>
          <w:rFonts w:ascii="微軟正黑體" w:eastAsia="微軟正黑體" w:hAnsi="微軟正黑體"/>
        </w:rPr>
        <w:t>是否結合品德教育(ICT)，並進行課堂授課觀摩。星期一為資訊應用教學及頒獎日，星期五為母語閱讀日，每班設置兩位老師</w:t>
      </w:r>
      <w:r w:rsidRPr="003772EF">
        <w:rPr>
          <w:rFonts w:ascii="微軟正黑體" w:eastAsia="微軟正黑體" w:hAnsi="微軟正黑體" w:hint="eastAsia"/>
        </w:rPr>
        <w:t>，彼此支援閱讀教學</w:t>
      </w:r>
      <w:r w:rsidRPr="003772EF">
        <w:rPr>
          <w:rFonts w:ascii="微軟正黑體" w:eastAsia="微軟正黑體" w:hAnsi="微軟正黑體"/>
        </w:rPr>
        <w:t>。</w:t>
      </w:r>
      <w:r w:rsidRPr="003772EF">
        <w:rPr>
          <w:rFonts w:ascii="微軟正黑體" w:eastAsia="微軟正黑體" w:hAnsi="微軟正黑體" w:hint="eastAsia"/>
        </w:rPr>
        <w:t>在這個學校裡</w:t>
      </w:r>
      <w:r w:rsidRPr="003772EF">
        <w:rPr>
          <w:rFonts w:ascii="微軟正黑體" w:eastAsia="微軟正黑體" w:hAnsi="微軟正黑體"/>
        </w:rPr>
        <w:t>老師</w:t>
      </w:r>
      <w:r w:rsidRPr="003772EF">
        <w:rPr>
          <w:rFonts w:ascii="微軟正黑體" w:eastAsia="微軟正黑體" w:hAnsi="微軟正黑體" w:hint="eastAsia"/>
        </w:rPr>
        <w:t>認為</w:t>
      </w:r>
      <w:r w:rsidRPr="003772EF">
        <w:rPr>
          <w:rFonts w:ascii="微軟正黑體" w:eastAsia="微軟正黑體" w:hAnsi="微軟正黑體"/>
        </w:rPr>
        <w:t>比學生早到校</w:t>
      </w:r>
      <w:r w:rsidRPr="003772EF">
        <w:rPr>
          <w:rFonts w:ascii="微軟正黑體" w:eastAsia="微軟正黑體" w:hAnsi="微軟正黑體" w:hint="eastAsia"/>
        </w:rPr>
        <w:t>是理所當然</w:t>
      </w:r>
      <w:r w:rsidRPr="003772EF">
        <w:rPr>
          <w:rFonts w:ascii="微軟正黑體" w:eastAsia="微軟正黑體" w:hAnsi="微軟正黑體"/>
        </w:rPr>
        <w:t>，因為學生</w:t>
      </w:r>
      <w:r w:rsidRPr="003772EF">
        <w:rPr>
          <w:rFonts w:ascii="微軟正黑體" w:eastAsia="微軟正黑體" w:hAnsi="微軟正黑體" w:hint="eastAsia"/>
        </w:rPr>
        <w:t>到校</w:t>
      </w:r>
      <w:r w:rsidRPr="003772EF">
        <w:rPr>
          <w:rFonts w:ascii="微軟正黑體" w:eastAsia="微軟正黑體" w:hAnsi="微軟正黑體"/>
        </w:rPr>
        <w:t>，老師有義務照顧好他們。</w:t>
      </w:r>
      <w:r w:rsidRPr="003772EF">
        <w:rPr>
          <w:rFonts w:ascii="微軟正黑體" w:eastAsia="微軟正黑體" w:hAnsi="微軟正黑體" w:hint="eastAsia"/>
        </w:rPr>
        <w:t>這一點和台灣教學環境相同，但是</w:t>
      </w:r>
      <w:proofErr w:type="spellStart"/>
      <w:r w:rsidRPr="003772EF">
        <w:rPr>
          <w:rFonts w:ascii="微軟正黑體" w:eastAsia="微軟正黑體" w:hAnsi="微軟正黑體" w:hint="eastAsia"/>
          <w:szCs w:val="24"/>
        </w:rPr>
        <w:t>Qifa</w:t>
      </w:r>
      <w:proofErr w:type="spellEnd"/>
      <w:r w:rsidRPr="003772EF">
        <w:rPr>
          <w:rFonts w:ascii="微軟正黑體" w:eastAsia="微軟正黑體" w:hAnsi="微軟正黑體" w:hint="eastAsia"/>
          <w:szCs w:val="24"/>
        </w:rPr>
        <w:t xml:space="preserve"> Primary school</w:t>
      </w:r>
      <w:r w:rsidRPr="003772EF">
        <w:rPr>
          <w:rFonts w:ascii="微軟正黑體" w:eastAsia="微軟正黑體" w:hAnsi="微軟正黑體" w:hint="eastAsia"/>
        </w:rPr>
        <w:t>老師願意配合學生作息</w:t>
      </w:r>
      <w:r w:rsidR="00146E63" w:rsidRPr="003772EF">
        <w:rPr>
          <w:rFonts w:ascii="微軟正黑體" w:eastAsia="微軟正黑體" w:hAnsi="微軟正黑體" w:hint="eastAsia"/>
          <w:color w:val="FF0000"/>
        </w:rPr>
        <w:t>，</w:t>
      </w:r>
      <w:r w:rsidRPr="003772EF">
        <w:rPr>
          <w:rFonts w:ascii="微軟正黑體" w:eastAsia="微軟正黑體" w:hAnsi="微軟正黑體" w:hint="eastAsia"/>
        </w:rPr>
        <w:t>甚至提早於六點鐘到</w:t>
      </w:r>
      <w:proofErr w:type="gramStart"/>
      <w:r w:rsidRPr="003772EF">
        <w:rPr>
          <w:rFonts w:ascii="微軟正黑體" w:eastAsia="微軟正黑體" w:hAnsi="微軟正黑體" w:hint="eastAsia"/>
        </w:rPr>
        <w:t>校備課</w:t>
      </w:r>
      <w:proofErr w:type="gramEnd"/>
      <w:r w:rsidRPr="003772EF">
        <w:rPr>
          <w:rFonts w:ascii="微軟正黑體" w:eastAsia="微軟正黑體" w:hAnsi="微軟正黑體" w:hint="eastAsia"/>
        </w:rPr>
        <w:t>，就相當令人感動。</w:t>
      </w:r>
    </w:p>
    <w:p w:rsidR="00243722" w:rsidRPr="003772EF" w:rsidRDefault="00151C29" w:rsidP="007E41BC">
      <w:pPr>
        <w:rPr>
          <w:rFonts w:ascii="微軟正黑體" w:eastAsia="微軟正黑體" w:hAnsi="微軟正黑體"/>
        </w:rPr>
      </w:pPr>
      <w:r w:rsidRPr="003772EF">
        <w:rPr>
          <w:rFonts w:ascii="微軟正黑體" w:eastAsia="微軟正黑體" w:hAnsi="微軟正黑體"/>
          <w:b/>
        </w:rPr>
        <w:t>閱讀課程：</w:t>
      </w:r>
      <w:r w:rsidRPr="003772EF">
        <w:rPr>
          <w:rFonts w:ascii="微軟正黑體" w:eastAsia="微軟正黑體" w:hAnsi="微軟正黑體"/>
        </w:rPr>
        <w:t>在</w:t>
      </w:r>
      <w:proofErr w:type="spellStart"/>
      <w:r w:rsidRPr="003772EF">
        <w:rPr>
          <w:rFonts w:ascii="微軟正黑體" w:eastAsia="微軟正黑體" w:hAnsi="微軟正黑體"/>
          <w:szCs w:val="24"/>
        </w:rPr>
        <w:t>Qifa</w:t>
      </w:r>
      <w:proofErr w:type="spellEnd"/>
      <w:r w:rsidRPr="003772EF">
        <w:rPr>
          <w:rFonts w:ascii="微軟正黑體" w:eastAsia="微軟正黑體" w:hAnsi="微軟正黑體"/>
          <w:szCs w:val="24"/>
        </w:rPr>
        <w:t xml:space="preserve"> Primary school中</w:t>
      </w:r>
      <w:r w:rsidR="00146E63" w:rsidRPr="003772EF">
        <w:rPr>
          <w:rFonts w:ascii="微軟正黑體" w:eastAsia="微軟正黑體" w:hAnsi="微軟正黑體" w:hint="eastAsia"/>
          <w:szCs w:val="24"/>
        </w:rPr>
        <w:t>，</w:t>
      </w:r>
      <w:r w:rsidRPr="003772EF">
        <w:rPr>
          <w:rFonts w:ascii="微軟正黑體" w:eastAsia="微軟正黑體" w:hAnsi="微軟正黑體"/>
          <w:szCs w:val="24"/>
        </w:rPr>
        <w:t>我們發現閱讀推廣以英文部門為主要運作核心，而</w:t>
      </w:r>
      <w:r w:rsidR="00243722" w:rsidRPr="003772EF">
        <w:rPr>
          <w:rFonts w:ascii="微軟正黑體" w:eastAsia="微軟正黑體" w:hAnsi="微軟正黑體"/>
        </w:rPr>
        <w:t>閱讀課程依學生</w:t>
      </w:r>
      <w:r w:rsidRPr="003772EF">
        <w:rPr>
          <w:rFonts w:ascii="微軟正黑體" w:eastAsia="微軟正黑體" w:hAnsi="微軟正黑體"/>
        </w:rPr>
        <w:t>年齡層</w:t>
      </w:r>
      <w:r w:rsidR="002D31BD" w:rsidRPr="003772EF">
        <w:rPr>
          <w:rFonts w:ascii="微軟正黑體" w:eastAsia="微軟正黑體" w:hAnsi="微軟正黑體"/>
        </w:rPr>
        <w:t>不一，</w:t>
      </w:r>
      <w:r w:rsidRPr="003772EF">
        <w:rPr>
          <w:rFonts w:ascii="微軟正黑體" w:eastAsia="微軟正黑體" w:hAnsi="微軟正黑體"/>
        </w:rPr>
        <w:t>而</w:t>
      </w:r>
      <w:r w:rsidR="002D31BD" w:rsidRPr="003772EF">
        <w:rPr>
          <w:rFonts w:ascii="微軟正黑體" w:eastAsia="微軟正黑體" w:hAnsi="微軟正黑體"/>
        </w:rPr>
        <w:t>擬訂不同閱讀課程</w:t>
      </w:r>
      <w:r w:rsidR="00811D40" w:rsidRPr="003772EF">
        <w:rPr>
          <w:rFonts w:ascii="微軟正黑體" w:eastAsia="微軟正黑體" w:hAnsi="微軟正黑體"/>
        </w:rPr>
        <w:t>。</w:t>
      </w:r>
      <w:r w:rsidRPr="003772EF">
        <w:rPr>
          <w:rFonts w:ascii="微軟正黑體" w:eastAsia="微軟正黑體" w:hAnsi="微軟正黑體"/>
        </w:rPr>
        <w:t>但是無論年齡層為何，</w:t>
      </w:r>
      <w:proofErr w:type="gramStart"/>
      <w:r w:rsidRPr="003772EF">
        <w:rPr>
          <w:rFonts w:ascii="微軟正黑體" w:eastAsia="微軟正黑體" w:hAnsi="微軟正黑體"/>
        </w:rPr>
        <w:t>教學課綱永遠</w:t>
      </w:r>
      <w:proofErr w:type="gramEnd"/>
      <w:r w:rsidR="009C50D3" w:rsidRPr="003772EF">
        <w:rPr>
          <w:rFonts w:ascii="微軟正黑體" w:eastAsia="微軟正黑體" w:hAnsi="微軟正黑體"/>
        </w:rPr>
        <w:t>以學生為中心</w:t>
      </w:r>
      <w:r w:rsidR="00811D40" w:rsidRPr="003772EF">
        <w:rPr>
          <w:rFonts w:ascii="微軟正黑體" w:eastAsia="微軟正黑體" w:hAnsi="微軟正黑體"/>
        </w:rPr>
        <w:t>，</w:t>
      </w:r>
      <w:r w:rsidRPr="003772EF">
        <w:rPr>
          <w:rFonts w:ascii="微軟正黑體" w:eastAsia="微軟正黑體" w:hAnsi="微軟正黑體"/>
        </w:rPr>
        <w:t>積極</w:t>
      </w:r>
      <w:r w:rsidR="009C50D3" w:rsidRPr="003772EF">
        <w:rPr>
          <w:rFonts w:ascii="微軟正黑體" w:eastAsia="微軟正黑體" w:hAnsi="微軟正黑體"/>
        </w:rPr>
        <w:t>創造</w:t>
      </w:r>
      <w:r w:rsidRPr="003772EF">
        <w:rPr>
          <w:rFonts w:ascii="微軟正黑體" w:eastAsia="微軟正黑體" w:hAnsi="微軟正黑體"/>
        </w:rPr>
        <w:t>每一個孩子的</w:t>
      </w:r>
      <w:r w:rsidR="009C50D3" w:rsidRPr="003772EF">
        <w:rPr>
          <w:rFonts w:ascii="微軟正黑體" w:eastAsia="微軟正黑體" w:hAnsi="微軟正黑體"/>
        </w:rPr>
        <w:t>學習機會。</w:t>
      </w:r>
    </w:p>
    <w:p w:rsidR="00F07FCB" w:rsidRPr="003772EF" w:rsidRDefault="00661205" w:rsidP="007E41BC">
      <w:pPr>
        <w:rPr>
          <w:rFonts w:ascii="微軟正黑體" w:eastAsia="微軟正黑體" w:hAnsi="微軟正黑體"/>
          <w:b/>
        </w:rPr>
      </w:pPr>
      <w:r w:rsidRPr="003772EF">
        <w:rPr>
          <w:rFonts w:ascii="微軟正黑體" w:eastAsia="微軟正黑體" w:hAnsi="微軟正黑體"/>
          <w:b/>
        </w:rPr>
        <w:t>課程</w:t>
      </w:r>
      <w:r w:rsidRPr="003772EF">
        <w:rPr>
          <w:rFonts w:ascii="微軟正黑體" w:eastAsia="微軟正黑體" w:hAnsi="微軟正黑體" w:hint="eastAsia"/>
          <w:b/>
        </w:rPr>
        <w:t>細部</w:t>
      </w:r>
      <w:r w:rsidRPr="003772EF">
        <w:rPr>
          <w:rFonts w:ascii="微軟正黑體" w:eastAsia="微軟正黑體" w:hAnsi="微軟正黑體"/>
          <w:b/>
        </w:rPr>
        <w:t>架構</w:t>
      </w:r>
      <w:r w:rsidR="000E3FF2" w:rsidRPr="003772EF">
        <w:rPr>
          <w:rFonts w:ascii="微軟正黑體" w:eastAsia="微軟正黑體" w:hAnsi="微軟正黑體" w:hint="eastAsia"/>
          <w:b/>
        </w:rPr>
        <w:t>：</w:t>
      </w:r>
    </w:p>
    <w:p w:rsidR="00FB46C5" w:rsidRPr="003772EF" w:rsidRDefault="00FB46C5" w:rsidP="00FB46C5">
      <w:pPr>
        <w:rPr>
          <w:rFonts w:ascii="微軟正黑體" w:eastAsia="微軟正黑體" w:hAnsi="微軟正黑體"/>
        </w:rPr>
      </w:pPr>
      <w:proofErr w:type="gramStart"/>
      <w:r w:rsidRPr="003772EF">
        <w:rPr>
          <w:rFonts w:ascii="微軟正黑體" w:eastAsia="微軟正黑體" w:hAnsi="微軟正黑體" w:cs="微軟正黑體" w:hint="eastAsia"/>
        </w:rPr>
        <w:t>‧</w:t>
      </w:r>
      <w:proofErr w:type="spellStart"/>
      <w:proofErr w:type="gramEnd"/>
      <w:r w:rsidR="00661205" w:rsidRPr="003772EF">
        <w:rPr>
          <w:rFonts w:ascii="微軟正黑體" w:eastAsia="微軟正黑體" w:hAnsi="微軟正黑體" w:hint="eastAsia"/>
          <w:szCs w:val="24"/>
        </w:rPr>
        <w:t>Qifa</w:t>
      </w:r>
      <w:proofErr w:type="spellEnd"/>
      <w:r w:rsidR="00661205" w:rsidRPr="003772EF">
        <w:rPr>
          <w:rFonts w:ascii="微軟正黑體" w:eastAsia="微軟正黑體" w:hAnsi="微軟正黑體" w:hint="eastAsia"/>
          <w:szCs w:val="24"/>
        </w:rPr>
        <w:t xml:space="preserve"> Primary school自</w:t>
      </w:r>
      <w:r w:rsidR="00661205" w:rsidRPr="003772EF">
        <w:rPr>
          <w:rFonts w:ascii="微軟正黑體" w:eastAsia="微軟正黑體" w:hAnsi="微軟正黑體"/>
        </w:rPr>
        <w:t>2011</w:t>
      </w:r>
      <w:r w:rsidR="00661205" w:rsidRPr="003772EF">
        <w:rPr>
          <w:rFonts w:ascii="微軟正黑體" w:eastAsia="微軟正黑體" w:hAnsi="微軟正黑體" w:hint="eastAsia"/>
        </w:rPr>
        <w:t>年</w:t>
      </w:r>
      <w:r w:rsidR="00F07FCB" w:rsidRPr="003772EF">
        <w:rPr>
          <w:rFonts w:ascii="微軟正黑體" w:eastAsia="微軟正黑體" w:hAnsi="微軟正黑體"/>
        </w:rPr>
        <w:t>12</w:t>
      </w:r>
      <w:r w:rsidR="00661205" w:rsidRPr="003772EF">
        <w:rPr>
          <w:rFonts w:ascii="微軟正黑體" w:eastAsia="微軟正黑體" w:hAnsi="微軟正黑體" w:hint="eastAsia"/>
        </w:rPr>
        <w:t>開始積極</w:t>
      </w:r>
      <w:r w:rsidR="00F07FCB" w:rsidRPr="003772EF">
        <w:rPr>
          <w:rFonts w:ascii="微軟正黑體" w:eastAsia="微軟正黑體" w:hAnsi="微軟正黑體"/>
        </w:rPr>
        <w:t>推廣閱讀課程，</w:t>
      </w:r>
      <w:r w:rsidR="00661205" w:rsidRPr="003772EF">
        <w:rPr>
          <w:rFonts w:ascii="微軟正黑體" w:eastAsia="微軟正黑體" w:hAnsi="微軟正黑體" w:hint="eastAsia"/>
        </w:rPr>
        <w:t>除英文部門之外，</w:t>
      </w:r>
      <w:r w:rsidR="00F07FCB" w:rsidRPr="003772EF">
        <w:rPr>
          <w:rFonts w:ascii="微軟正黑體" w:eastAsia="微軟正黑體" w:hAnsi="微軟正黑體"/>
        </w:rPr>
        <w:t>中文部門</w:t>
      </w:r>
      <w:r w:rsidR="00661205" w:rsidRPr="003772EF">
        <w:rPr>
          <w:rFonts w:ascii="微軟正黑體" w:eastAsia="微軟正黑體" w:hAnsi="微軟正黑體" w:hint="eastAsia"/>
        </w:rPr>
        <w:t>也</w:t>
      </w:r>
      <w:r w:rsidR="00F07FCB" w:rsidRPr="003772EF">
        <w:rPr>
          <w:rFonts w:ascii="微軟正黑體" w:eastAsia="微軟正黑體" w:hAnsi="微軟正黑體"/>
        </w:rPr>
        <w:t>有自己</w:t>
      </w:r>
      <w:r w:rsidR="00661205" w:rsidRPr="003772EF">
        <w:rPr>
          <w:rFonts w:ascii="微軟正黑體" w:eastAsia="微軟正黑體" w:hAnsi="微軟正黑體" w:hint="eastAsia"/>
        </w:rPr>
        <w:t>類似的閱讀</w:t>
      </w:r>
      <w:r w:rsidR="00F07FCB" w:rsidRPr="003772EF">
        <w:rPr>
          <w:rFonts w:ascii="微軟正黑體" w:eastAsia="微軟正黑體" w:hAnsi="微軟正黑體"/>
        </w:rPr>
        <w:t>架構</w:t>
      </w:r>
      <w:r w:rsidR="00146E63" w:rsidRPr="003772EF">
        <w:rPr>
          <w:rFonts w:ascii="微軟正黑體" w:eastAsia="微軟正黑體" w:hAnsi="微軟正黑體" w:hint="eastAsia"/>
        </w:rPr>
        <w:t>，</w:t>
      </w:r>
      <w:proofErr w:type="gramStart"/>
      <w:r w:rsidR="00F07FCB" w:rsidRPr="003772EF">
        <w:rPr>
          <w:rFonts w:ascii="微軟正黑體" w:eastAsia="微軟正黑體" w:hAnsi="微軟正黑體"/>
        </w:rPr>
        <w:t>設計課綱內容</w:t>
      </w:r>
      <w:proofErr w:type="gramEnd"/>
      <w:r w:rsidR="00F07FCB" w:rsidRPr="003772EF">
        <w:rPr>
          <w:rFonts w:ascii="微軟正黑體" w:eastAsia="微軟正黑體" w:hAnsi="微軟正黑體"/>
        </w:rPr>
        <w:t>須與</w:t>
      </w:r>
      <w:proofErr w:type="spellStart"/>
      <w:r w:rsidR="00F07FCB" w:rsidRPr="003772EF">
        <w:rPr>
          <w:rFonts w:ascii="微軟正黑體" w:eastAsia="微軟正黑體" w:hAnsi="微軟正黑體"/>
        </w:rPr>
        <w:t>stallia</w:t>
      </w:r>
      <w:proofErr w:type="spellEnd"/>
      <w:r w:rsidR="00F07FCB" w:rsidRPr="003772EF">
        <w:rPr>
          <w:rFonts w:ascii="微軟正黑體" w:eastAsia="微軟正黑體" w:hAnsi="微軟正黑體"/>
        </w:rPr>
        <w:t>小學預備課程計畫融合。</w:t>
      </w:r>
      <w:r w:rsidRPr="003772EF">
        <w:rPr>
          <w:rFonts w:ascii="微軟正黑體" w:eastAsia="微軟正黑體" w:hAnsi="微軟正黑體"/>
        </w:rPr>
        <w:t>閱讀課與國家圖書館合作，並由父母志工參與。</w:t>
      </w:r>
    </w:p>
    <w:p w:rsidR="000B0D7E" w:rsidRPr="003772EF" w:rsidRDefault="00FB46C5" w:rsidP="000B0D7E">
      <w:pPr>
        <w:rPr>
          <w:rFonts w:ascii="微軟正黑體" w:eastAsia="微軟正黑體" w:hAnsi="微軟正黑體"/>
        </w:rPr>
      </w:pPr>
      <w:proofErr w:type="gramStart"/>
      <w:r w:rsidRPr="003772EF">
        <w:rPr>
          <w:rFonts w:ascii="微軟正黑體" w:eastAsia="微軟正黑體" w:hAnsi="微軟正黑體" w:cs="微軟正黑體" w:hint="eastAsia"/>
        </w:rPr>
        <w:t>‧</w:t>
      </w:r>
      <w:proofErr w:type="gramEnd"/>
      <w:r w:rsidR="00661205" w:rsidRPr="003772EF">
        <w:rPr>
          <w:rFonts w:ascii="微軟正黑體" w:eastAsia="微軟正黑體" w:hAnsi="微軟正黑體" w:cs="微軟正黑體" w:hint="eastAsia"/>
        </w:rPr>
        <w:t>課程進行</w:t>
      </w:r>
      <w:r w:rsidR="000B0D7E" w:rsidRPr="003772EF">
        <w:rPr>
          <w:rFonts w:ascii="微軟正黑體" w:eastAsia="微軟正黑體" w:hAnsi="微軟正黑體"/>
        </w:rPr>
        <w:t>分階小</w:t>
      </w:r>
      <w:proofErr w:type="gramStart"/>
      <w:r w:rsidR="000B0D7E" w:rsidRPr="003772EF">
        <w:rPr>
          <w:rFonts w:ascii="微軟正黑體" w:eastAsia="微軟正黑體" w:hAnsi="微軟正黑體"/>
        </w:rPr>
        <w:t>一</w:t>
      </w:r>
      <w:proofErr w:type="gramEnd"/>
      <w:r w:rsidR="000B0D7E" w:rsidRPr="003772EF">
        <w:rPr>
          <w:rFonts w:ascii="微軟正黑體" w:eastAsia="微軟正黑體" w:hAnsi="微軟正黑體"/>
        </w:rPr>
        <w:t>至小三閱讀故事書，並</w:t>
      </w:r>
      <w:r w:rsidR="00661205" w:rsidRPr="003772EF">
        <w:rPr>
          <w:rFonts w:ascii="微軟正黑體" w:eastAsia="微軟正黑體" w:hAnsi="微軟正黑體" w:hint="eastAsia"/>
        </w:rPr>
        <w:t>協助</w:t>
      </w:r>
      <w:r w:rsidR="000B0D7E" w:rsidRPr="003772EF">
        <w:rPr>
          <w:rFonts w:ascii="微軟正黑體" w:eastAsia="微軟正黑體" w:hAnsi="微軟正黑體"/>
        </w:rPr>
        <w:t>朗讀</w:t>
      </w:r>
      <w:r w:rsidR="00661205" w:rsidRPr="003772EF">
        <w:rPr>
          <w:rFonts w:ascii="微軟正黑體" w:eastAsia="微軟正黑體" w:hAnsi="微軟正黑體"/>
        </w:rPr>
        <w:t>練習</w:t>
      </w:r>
      <w:r w:rsidR="000B0D7E" w:rsidRPr="003772EF">
        <w:rPr>
          <w:rFonts w:ascii="微軟正黑體" w:eastAsia="微軟正黑體" w:hAnsi="微軟正黑體"/>
        </w:rPr>
        <w:t>，</w:t>
      </w:r>
      <w:r w:rsidR="00661205" w:rsidRPr="003772EF">
        <w:rPr>
          <w:rFonts w:ascii="微軟正黑體" w:eastAsia="微軟正黑體" w:hAnsi="微軟正黑體" w:hint="eastAsia"/>
        </w:rPr>
        <w:t>以</w:t>
      </w:r>
      <w:r w:rsidR="000B0D7E" w:rsidRPr="003772EF">
        <w:rPr>
          <w:rFonts w:ascii="微軟正黑體" w:eastAsia="微軟正黑體" w:hAnsi="微軟正黑體"/>
        </w:rPr>
        <w:t>期能</w:t>
      </w:r>
      <w:r w:rsidR="00661205" w:rsidRPr="003772EF">
        <w:rPr>
          <w:rFonts w:ascii="微軟正黑體" w:eastAsia="微軟正黑體" w:hAnsi="微軟正黑體" w:hint="eastAsia"/>
        </w:rPr>
        <w:t>夠自主</w:t>
      </w:r>
      <w:r w:rsidR="000B0D7E" w:rsidRPr="003772EF">
        <w:rPr>
          <w:rFonts w:ascii="微軟正黑體" w:eastAsia="微軟正黑體" w:hAnsi="微軟正黑體"/>
        </w:rPr>
        <w:t>流暢閱讀，自信表達英文</w:t>
      </w:r>
      <w:r w:rsidR="00661205" w:rsidRPr="003772EF">
        <w:rPr>
          <w:rFonts w:ascii="微軟正黑體" w:eastAsia="微軟正黑體" w:hAnsi="微軟正黑體" w:hint="eastAsia"/>
        </w:rPr>
        <w:t>。此外也定期</w:t>
      </w:r>
      <w:r w:rsidR="000B0D7E" w:rsidRPr="003772EF">
        <w:rPr>
          <w:rFonts w:ascii="微軟正黑體" w:eastAsia="微軟正黑體" w:hAnsi="微軟正黑體"/>
        </w:rPr>
        <w:t>舉辦</w:t>
      </w:r>
      <w:r w:rsidR="00661205" w:rsidRPr="003772EF">
        <w:rPr>
          <w:rFonts w:ascii="微軟正黑體" w:eastAsia="微軟正黑體" w:hAnsi="微軟正黑體" w:hint="eastAsia"/>
        </w:rPr>
        <w:t>相關</w:t>
      </w:r>
      <w:r w:rsidR="000B0D7E" w:rsidRPr="003772EF">
        <w:rPr>
          <w:rFonts w:ascii="微軟正黑體" w:eastAsia="微軟正黑體" w:hAnsi="微軟正黑體"/>
        </w:rPr>
        <w:t>比賽，讓學生學習如何</w:t>
      </w:r>
      <w:r w:rsidR="00661205" w:rsidRPr="003772EF">
        <w:rPr>
          <w:rFonts w:ascii="微軟正黑體" w:eastAsia="微軟正黑體" w:hAnsi="微軟正黑體" w:hint="eastAsia"/>
        </w:rPr>
        <w:t>闡述</w:t>
      </w:r>
      <w:r w:rsidR="000B0D7E" w:rsidRPr="003772EF">
        <w:rPr>
          <w:rFonts w:ascii="微軟正黑體" w:eastAsia="微軟正黑體" w:hAnsi="微軟正黑體"/>
        </w:rPr>
        <w:t>書寫</w:t>
      </w:r>
      <w:r w:rsidR="00661205" w:rsidRPr="003772EF">
        <w:rPr>
          <w:rFonts w:ascii="微軟正黑體" w:eastAsia="微軟正黑體" w:hAnsi="微軟正黑體" w:hint="eastAsia"/>
        </w:rPr>
        <w:t>。</w:t>
      </w:r>
    </w:p>
    <w:p w:rsidR="00FB46C5" w:rsidRPr="003772EF" w:rsidRDefault="00FB46C5" w:rsidP="007E41BC">
      <w:pPr>
        <w:rPr>
          <w:rFonts w:ascii="微軟正黑體" w:eastAsia="微軟正黑體" w:hAnsi="微軟正黑體"/>
        </w:rPr>
      </w:pPr>
      <w:proofErr w:type="gramStart"/>
      <w:r w:rsidRPr="003772EF">
        <w:rPr>
          <w:rFonts w:ascii="微軟正黑體" w:eastAsia="微軟正黑體" w:hAnsi="微軟正黑體" w:cs="微軟正黑體" w:hint="eastAsia"/>
        </w:rPr>
        <w:t>‧</w:t>
      </w:r>
      <w:proofErr w:type="gramEnd"/>
      <w:r w:rsidR="00C658DE" w:rsidRPr="003772EF">
        <w:rPr>
          <w:rFonts w:ascii="微軟正黑體" w:eastAsia="微軟正黑體" w:hAnsi="微軟正黑體"/>
        </w:rPr>
        <w:t>推廣閱讀方法：</w:t>
      </w:r>
      <w:r w:rsidR="00BE0010" w:rsidRPr="003772EF">
        <w:rPr>
          <w:rFonts w:ascii="微軟正黑體" w:eastAsia="微軟正黑體" w:hAnsi="微軟正黑體"/>
        </w:rPr>
        <w:t>老師</w:t>
      </w:r>
      <w:proofErr w:type="gramStart"/>
      <w:r w:rsidR="00BE0010" w:rsidRPr="003772EF">
        <w:rPr>
          <w:rFonts w:ascii="微軟正黑體" w:eastAsia="微軟正黑體" w:hAnsi="微軟正黑體"/>
        </w:rPr>
        <w:t>先備課</w:t>
      </w:r>
      <w:proofErr w:type="gramEnd"/>
      <w:r w:rsidR="00BE0010" w:rsidRPr="003772EF">
        <w:rPr>
          <w:rFonts w:ascii="微軟正黑體" w:eastAsia="微軟正黑體" w:hAnsi="微軟正黑體" w:hint="eastAsia"/>
        </w:rPr>
        <w:t>，</w:t>
      </w:r>
      <w:r w:rsidRPr="003772EF">
        <w:rPr>
          <w:rFonts w:ascii="微軟正黑體" w:eastAsia="微軟正黑體" w:hAnsi="微軟正黑體"/>
        </w:rPr>
        <w:t>對</w:t>
      </w:r>
      <w:r w:rsidR="00C658DE" w:rsidRPr="003772EF">
        <w:rPr>
          <w:rFonts w:ascii="微軟正黑體" w:eastAsia="微軟正黑體" w:hAnsi="微軟正黑體"/>
        </w:rPr>
        <w:t>年幼</w:t>
      </w:r>
      <w:r w:rsidRPr="003772EF">
        <w:rPr>
          <w:rFonts w:ascii="微軟正黑體" w:eastAsia="微軟正黑體" w:hAnsi="微軟正黑體"/>
        </w:rPr>
        <w:t>學童</w:t>
      </w:r>
      <w:r w:rsidR="00BE0010" w:rsidRPr="003772EF">
        <w:rPr>
          <w:rFonts w:ascii="微軟正黑體" w:eastAsia="微軟正黑體" w:hAnsi="微軟正黑體" w:hint="eastAsia"/>
        </w:rPr>
        <w:t>以</w:t>
      </w:r>
      <w:r w:rsidR="00C658DE" w:rsidRPr="003772EF">
        <w:rPr>
          <w:rFonts w:ascii="微軟正黑體" w:eastAsia="微軟正黑體" w:hAnsi="微軟正黑體"/>
        </w:rPr>
        <w:t>分享作者</w:t>
      </w:r>
      <w:r w:rsidR="00BE0010" w:rsidRPr="003772EF">
        <w:rPr>
          <w:rFonts w:ascii="微軟正黑體" w:eastAsia="微軟正黑體" w:hAnsi="微軟正黑體" w:hint="eastAsia"/>
        </w:rPr>
        <w:t>故事為切入點</w:t>
      </w:r>
      <w:r w:rsidR="00C658DE" w:rsidRPr="003772EF">
        <w:rPr>
          <w:rFonts w:ascii="微軟正黑體" w:eastAsia="微軟正黑體" w:hAnsi="微軟正黑體"/>
        </w:rPr>
        <w:t>，</w:t>
      </w:r>
      <w:r w:rsidR="00BE0010" w:rsidRPr="003772EF">
        <w:rPr>
          <w:rFonts w:ascii="微軟正黑體" w:eastAsia="微軟正黑體" w:hAnsi="微軟正黑體" w:hint="eastAsia"/>
        </w:rPr>
        <w:t>對於年齡層</w:t>
      </w:r>
      <w:r w:rsidR="00BE0010" w:rsidRPr="003772EF">
        <w:rPr>
          <w:rFonts w:ascii="微軟正黑體" w:eastAsia="微軟正黑體" w:hAnsi="微軟正黑體"/>
        </w:rPr>
        <w:t>較</w:t>
      </w:r>
      <w:r w:rsidR="00BE0010" w:rsidRPr="003772EF">
        <w:rPr>
          <w:rFonts w:ascii="微軟正黑體" w:eastAsia="微軟正黑體" w:hAnsi="微軟正黑體" w:hint="eastAsia"/>
        </w:rPr>
        <w:t>高</w:t>
      </w:r>
      <w:r w:rsidR="00C658DE" w:rsidRPr="003772EF">
        <w:rPr>
          <w:rFonts w:ascii="微軟正黑體" w:eastAsia="微軟正黑體" w:hAnsi="微軟正黑體"/>
        </w:rPr>
        <w:t>者</w:t>
      </w:r>
      <w:r w:rsidR="00146E63" w:rsidRPr="003772EF">
        <w:rPr>
          <w:rFonts w:ascii="微軟正黑體" w:eastAsia="微軟正黑體" w:hAnsi="微軟正黑體" w:hint="eastAsia"/>
          <w:color w:val="FF0000"/>
        </w:rPr>
        <w:t>，</w:t>
      </w:r>
      <w:r w:rsidR="00BE0010" w:rsidRPr="003772EF">
        <w:rPr>
          <w:rFonts w:ascii="微軟正黑體" w:eastAsia="微軟正黑體" w:hAnsi="微軟正黑體" w:hint="eastAsia"/>
        </w:rPr>
        <w:t>則</w:t>
      </w:r>
      <w:r w:rsidR="00C658DE" w:rsidRPr="003772EF">
        <w:rPr>
          <w:rFonts w:ascii="微軟正黑體" w:eastAsia="微軟正黑體" w:hAnsi="微軟正黑體"/>
        </w:rPr>
        <w:t>以看影片改寫故事或續寫故事文章</w:t>
      </w:r>
      <w:r w:rsidR="00BE0010" w:rsidRPr="003772EF">
        <w:rPr>
          <w:rFonts w:ascii="微軟正黑體" w:eastAsia="微軟正黑體" w:hAnsi="微軟正黑體" w:hint="eastAsia"/>
        </w:rPr>
        <w:t>來進行閱讀活動</w:t>
      </w:r>
      <w:r w:rsidR="00BE0010" w:rsidRPr="003772EF">
        <w:rPr>
          <w:rFonts w:ascii="微軟正黑體" w:eastAsia="微軟正黑體" w:hAnsi="微軟正黑體"/>
        </w:rPr>
        <w:t>，</w:t>
      </w:r>
      <w:r w:rsidR="00BE0010" w:rsidRPr="003772EF">
        <w:rPr>
          <w:rFonts w:ascii="微軟正黑體" w:eastAsia="微軟正黑體" w:hAnsi="微軟正黑體" w:hint="eastAsia"/>
        </w:rPr>
        <w:t>會配合</w:t>
      </w:r>
      <w:r w:rsidRPr="003772EF">
        <w:rPr>
          <w:rFonts w:ascii="微軟正黑體" w:eastAsia="微軟正黑體" w:hAnsi="微軟正黑體"/>
        </w:rPr>
        <w:t>以</w:t>
      </w:r>
      <w:r w:rsidR="00C658DE" w:rsidRPr="003772EF">
        <w:rPr>
          <w:rFonts w:ascii="微軟正黑體" w:eastAsia="微軟正黑體" w:hAnsi="微軟正黑體"/>
        </w:rPr>
        <w:t>神秘嘉賓、說書</w:t>
      </w:r>
      <w:r w:rsidR="00C658DE" w:rsidRPr="003772EF">
        <w:rPr>
          <w:rFonts w:ascii="微軟正黑體" w:eastAsia="微軟正黑體" w:hAnsi="微軟正黑體"/>
        </w:rPr>
        <w:lastRenderedPageBreak/>
        <w:t>人等活動</w:t>
      </w:r>
      <w:r w:rsidRPr="003772EF">
        <w:rPr>
          <w:rFonts w:ascii="微軟正黑體" w:eastAsia="微軟正黑體" w:hAnsi="微軟正黑體"/>
        </w:rPr>
        <w:t>進行</w:t>
      </w:r>
      <w:r w:rsidR="00BE0010" w:rsidRPr="003772EF">
        <w:rPr>
          <w:rFonts w:ascii="微軟正黑體" w:eastAsia="微軟正黑體" w:hAnsi="微軟正黑體" w:hint="eastAsia"/>
        </w:rPr>
        <w:t>，增添</w:t>
      </w:r>
      <w:r w:rsidR="00146E63" w:rsidRPr="003772EF">
        <w:rPr>
          <w:rFonts w:ascii="微軟正黑體" w:eastAsia="微軟正黑體" w:hAnsi="微軟正黑體" w:hint="eastAsia"/>
        </w:rPr>
        <w:t>新</w:t>
      </w:r>
      <w:r w:rsidR="00BE0010" w:rsidRPr="003772EF">
        <w:rPr>
          <w:rFonts w:ascii="微軟正黑體" w:eastAsia="微軟正黑體" w:hAnsi="微軟正黑體" w:hint="eastAsia"/>
        </w:rPr>
        <w:t>鮮感與趣味性</w:t>
      </w:r>
      <w:r w:rsidR="00C658DE" w:rsidRPr="003772EF">
        <w:rPr>
          <w:rFonts w:ascii="微軟正黑體" w:eastAsia="微軟正黑體" w:hAnsi="微軟正黑體"/>
        </w:rPr>
        <w:t>。</w:t>
      </w:r>
      <w:r w:rsidR="002C1BDD" w:rsidRPr="003772EF">
        <w:rPr>
          <w:rFonts w:ascii="微軟正黑體" w:eastAsia="微軟正黑體" w:hAnsi="微軟正黑體"/>
        </w:rPr>
        <w:t>圖書館事先準備書給說書人，</w:t>
      </w:r>
      <w:proofErr w:type="gramStart"/>
      <w:r w:rsidR="002C1BDD" w:rsidRPr="003772EF">
        <w:rPr>
          <w:rFonts w:ascii="微軟正黑體" w:eastAsia="微軟正黑體" w:hAnsi="微軟正黑體"/>
        </w:rPr>
        <w:t>分年級</w:t>
      </w:r>
      <w:proofErr w:type="gramEnd"/>
      <w:r w:rsidR="002C1BDD" w:rsidRPr="003772EF">
        <w:rPr>
          <w:rFonts w:ascii="微軟正黑體" w:eastAsia="微軟正黑體" w:hAnsi="微軟正黑體"/>
        </w:rPr>
        <w:t>進行，小</w:t>
      </w:r>
      <w:r w:rsidR="00246A1E" w:rsidRPr="003772EF">
        <w:rPr>
          <w:rFonts w:ascii="微軟正黑體" w:eastAsia="微軟正黑體" w:hAnsi="微軟正黑體"/>
        </w:rPr>
        <w:t>學</w:t>
      </w:r>
      <w:r w:rsidR="002C1BDD" w:rsidRPr="003772EF">
        <w:rPr>
          <w:rFonts w:ascii="微軟正黑體" w:eastAsia="微軟正黑體" w:hAnsi="微軟正黑體"/>
        </w:rPr>
        <w:t>1-2</w:t>
      </w:r>
      <w:r w:rsidR="00246A1E" w:rsidRPr="003772EF">
        <w:rPr>
          <w:rFonts w:ascii="微軟正黑體" w:eastAsia="微軟正黑體" w:hAnsi="微軟正黑體"/>
        </w:rPr>
        <w:t>年級</w:t>
      </w:r>
      <w:r w:rsidR="002C1BDD" w:rsidRPr="003772EF">
        <w:rPr>
          <w:rFonts w:ascii="微軟正黑體" w:eastAsia="微軟正黑體" w:hAnsi="微軟正黑體"/>
        </w:rPr>
        <w:t>說書人常為導師，</w:t>
      </w:r>
      <w:r w:rsidR="00BE0010" w:rsidRPr="003772EF">
        <w:rPr>
          <w:rFonts w:ascii="微軟正黑體" w:eastAsia="微軟正黑體" w:hAnsi="微軟正黑體" w:hint="eastAsia"/>
        </w:rPr>
        <w:t>高年級則為其他教師，</w:t>
      </w:r>
      <w:r w:rsidR="002C1BDD" w:rsidRPr="003772EF">
        <w:rPr>
          <w:rFonts w:ascii="微軟正黑體" w:eastAsia="微軟正黑體" w:hAnsi="微軟正黑體"/>
        </w:rPr>
        <w:t>活動時間為兩星期一次，利用下課時間開始</w:t>
      </w:r>
      <w:r w:rsidR="004F6C59" w:rsidRPr="003772EF">
        <w:rPr>
          <w:rFonts w:ascii="微軟正黑體" w:eastAsia="微軟正黑體" w:hAnsi="微軟正黑體"/>
        </w:rPr>
        <w:t>進行，</w:t>
      </w:r>
      <w:r w:rsidR="00BE0010" w:rsidRPr="003772EF">
        <w:rPr>
          <w:rFonts w:ascii="微軟正黑體" w:eastAsia="微軟正黑體" w:hAnsi="微軟正黑體" w:hint="eastAsia"/>
        </w:rPr>
        <w:t>有時候也可以由</w:t>
      </w:r>
      <w:r w:rsidR="00BE0010" w:rsidRPr="003772EF">
        <w:rPr>
          <w:rFonts w:ascii="微軟正黑體" w:eastAsia="微軟正黑體" w:hAnsi="微軟正黑體"/>
        </w:rPr>
        <w:t>學生</w:t>
      </w:r>
      <w:r w:rsidR="00BE0010" w:rsidRPr="003772EF">
        <w:rPr>
          <w:rFonts w:ascii="微軟正黑體" w:eastAsia="微軟正黑體" w:hAnsi="微軟正黑體" w:hint="eastAsia"/>
        </w:rPr>
        <w:t>朗</w:t>
      </w:r>
      <w:r w:rsidR="004F6C59" w:rsidRPr="003772EF">
        <w:rPr>
          <w:rFonts w:ascii="微軟正黑體" w:eastAsia="微軟正黑體" w:hAnsi="微軟正黑體"/>
        </w:rPr>
        <w:t>讀，</w:t>
      </w:r>
      <w:r w:rsidR="00BE0010" w:rsidRPr="003772EF">
        <w:rPr>
          <w:rFonts w:ascii="微軟正黑體" w:eastAsia="微軟正黑體" w:hAnsi="微軟正黑體" w:hint="eastAsia"/>
        </w:rPr>
        <w:t>活動</w:t>
      </w:r>
      <w:r w:rsidR="004F6C59" w:rsidRPr="003772EF">
        <w:rPr>
          <w:rFonts w:ascii="微軟正黑體" w:eastAsia="微軟正黑體" w:hAnsi="微軟正黑體"/>
        </w:rPr>
        <w:t>後學生</w:t>
      </w:r>
      <w:r w:rsidR="00BE0010" w:rsidRPr="003772EF">
        <w:rPr>
          <w:rFonts w:ascii="微軟正黑體" w:eastAsia="微軟正黑體" w:hAnsi="微軟正黑體" w:hint="eastAsia"/>
        </w:rPr>
        <w:t>可以</w:t>
      </w:r>
      <w:r w:rsidR="004F6C59" w:rsidRPr="003772EF">
        <w:rPr>
          <w:rFonts w:ascii="微軟正黑體" w:eastAsia="微軟正黑體" w:hAnsi="微軟正黑體"/>
        </w:rPr>
        <w:t>彼此討論</w:t>
      </w:r>
      <w:r w:rsidR="00BE0010" w:rsidRPr="003772EF">
        <w:rPr>
          <w:rFonts w:ascii="微軟正黑體" w:eastAsia="微軟正黑體" w:hAnsi="微軟正黑體" w:hint="eastAsia"/>
        </w:rPr>
        <w:t>，深化故事內容與閱讀深度</w:t>
      </w:r>
      <w:r w:rsidR="004F6C59" w:rsidRPr="003772EF">
        <w:rPr>
          <w:rFonts w:ascii="微軟正黑體" w:eastAsia="微軟正黑體" w:hAnsi="微軟正黑體"/>
        </w:rPr>
        <w:t>。</w:t>
      </w:r>
    </w:p>
    <w:p w:rsidR="004F6C59" w:rsidRPr="003772EF" w:rsidRDefault="00523002" w:rsidP="007E41BC">
      <w:pPr>
        <w:rPr>
          <w:rFonts w:ascii="微軟正黑體" w:eastAsia="微軟正黑體" w:hAnsi="微軟正黑體"/>
        </w:rPr>
      </w:pPr>
      <w:proofErr w:type="gramStart"/>
      <w:r w:rsidRPr="003772EF">
        <w:rPr>
          <w:rFonts w:ascii="微軟正黑體" w:eastAsia="微軟正黑體" w:hAnsi="微軟正黑體" w:cs="微軟正黑體" w:hint="eastAsia"/>
        </w:rPr>
        <w:t>‧</w:t>
      </w:r>
      <w:proofErr w:type="gramEnd"/>
      <w:r w:rsidR="00BE0010" w:rsidRPr="003772EF">
        <w:rPr>
          <w:rFonts w:ascii="微軟正黑體" w:eastAsia="微軟正黑體" w:hAnsi="微軟正黑體" w:cs="微軟正黑體" w:hint="eastAsia"/>
        </w:rPr>
        <w:t>中文英文等閱讀推動</w:t>
      </w:r>
      <w:r w:rsidR="00FB46C5" w:rsidRPr="003772EF">
        <w:rPr>
          <w:rFonts w:ascii="微軟正黑體" w:eastAsia="微軟正黑體" w:hAnsi="微軟正黑體"/>
        </w:rPr>
        <w:t>部門將定期開會，</w:t>
      </w:r>
      <w:r w:rsidR="00BE0010" w:rsidRPr="003772EF">
        <w:rPr>
          <w:rFonts w:ascii="微軟正黑體" w:eastAsia="微軟正黑體" w:hAnsi="微軟正黑體" w:hint="eastAsia"/>
        </w:rPr>
        <w:t>以</w:t>
      </w:r>
      <w:r w:rsidR="00FB46C5" w:rsidRPr="003772EF">
        <w:rPr>
          <w:rFonts w:ascii="微軟正黑體" w:eastAsia="微軟正黑體" w:hAnsi="微軟正黑體"/>
        </w:rPr>
        <w:t>檢視</w:t>
      </w:r>
      <w:r w:rsidR="00BE0010" w:rsidRPr="003772EF">
        <w:rPr>
          <w:rFonts w:ascii="微軟正黑體" w:eastAsia="微軟正黑體" w:hAnsi="微軟正黑體" w:hint="eastAsia"/>
        </w:rPr>
        <w:t>閱讀</w:t>
      </w:r>
      <w:r w:rsidR="00FB46C5" w:rsidRPr="003772EF">
        <w:rPr>
          <w:rFonts w:ascii="微軟正黑體" w:eastAsia="微軟正黑體" w:hAnsi="微軟正黑體"/>
        </w:rPr>
        <w:t>績效</w:t>
      </w:r>
      <w:r w:rsidR="00BE0010" w:rsidRPr="003772EF">
        <w:rPr>
          <w:rFonts w:ascii="微軟正黑體" w:eastAsia="微軟正黑體" w:hAnsi="微軟正黑體" w:hint="eastAsia"/>
        </w:rPr>
        <w:t>並作為</w:t>
      </w:r>
      <w:r w:rsidR="00FB46C5" w:rsidRPr="003772EF">
        <w:rPr>
          <w:rFonts w:ascii="微軟正黑體" w:eastAsia="微軟正黑體" w:hAnsi="微軟正黑體"/>
        </w:rPr>
        <w:t>改進</w:t>
      </w:r>
      <w:r w:rsidR="00BE0010" w:rsidRPr="003772EF">
        <w:rPr>
          <w:rFonts w:ascii="微軟正黑體" w:eastAsia="微軟正黑體" w:hAnsi="微軟正黑體" w:hint="eastAsia"/>
        </w:rPr>
        <w:t>的依歸。</w:t>
      </w:r>
      <w:r w:rsidRPr="003772EF">
        <w:rPr>
          <w:rFonts w:ascii="微軟正黑體" w:eastAsia="微軟正黑體" w:hAnsi="微軟正黑體"/>
        </w:rPr>
        <w:t>活動前一周，</w:t>
      </w:r>
      <w:r w:rsidR="00BE0010" w:rsidRPr="003772EF">
        <w:rPr>
          <w:rFonts w:ascii="微軟正黑體" w:eastAsia="微軟正黑體" w:hAnsi="微軟正黑體" w:cs="微軟正黑體" w:hint="eastAsia"/>
        </w:rPr>
        <w:t>閱讀推動</w:t>
      </w:r>
      <w:r w:rsidR="00BE0010" w:rsidRPr="003772EF">
        <w:rPr>
          <w:rFonts w:ascii="微軟正黑體" w:eastAsia="微軟正黑體" w:hAnsi="微軟正黑體"/>
        </w:rPr>
        <w:t>部門</w:t>
      </w:r>
      <w:r w:rsidRPr="003772EF">
        <w:rPr>
          <w:rFonts w:ascii="微軟正黑體" w:eastAsia="微軟正黑體" w:hAnsi="微軟正黑體"/>
        </w:rPr>
        <w:t>將</w:t>
      </w:r>
      <w:r w:rsidR="00C011DC" w:rsidRPr="003772EF">
        <w:rPr>
          <w:rFonts w:ascii="微軟正黑體" w:eastAsia="微軟正黑體" w:hAnsi="微軟正黑體"/>
        </w:rPr>
        <w:t>簡報</w:t>
      </w:r>
      <w:proofErr w:type="gramStart"/>
      <w:r w:rsidR="00C011DC" w:rsidRPr="003772EF">
        <w:rPr>
          <w:rFonts w:ascii="微軟正黑體" w:eastAsia="微軟正黑體" w:hAnsi="微軟正黑體"/>
        </w:rPr>
        <w:t>檔</w:t>
      </w:r>
      <w:proofErr w:type="gramEnd"/>
      <w:r w:rsidR="00C011DC" w:rsidRPr="003772EF">
        <w:rPr>
          <w:rFonts w:ascii="微軟正黑體" w:eastAsia="微軟正黑體" w:hAnsi="微軟正黑體"/>
        </w:rPr>
        <w:t>寄給老師</w:t>
      </w:r>
      <w:r w:rsidR="0061451D" w:rsidRPr="003772EF">
        <w:rPr>
          <w:rFonts w:ascii="微軟正黑體" w:eastAsia="微軟正黑體" w:hAnsi="微軟正黑體"/>
        </w:rPr>
        <w:t>，</w:t>
      </w:r>
      <w:r w:rsidR="00F37D63" w:rsidRPr="003772EF">
        <w:rPr>
          <w:rFonts w:ascii="微軟正黑體" w:eastAsia="微軟正黑體" w:hAnsi="微軟正黑體"/>
        </w:rPr>
        <w:t>老師可</w:t>
      </w:r>
      <w:r w:rsidR="0061451D" w:rsidRPr="003772EF">
        <w:rPr>
          <w:rFonts w:ascii="微軟正黑體" w:eastAsia="微軟正黑體" w:hAnsi="微軟正黑體"/>
        </w:rPr>
        <w:t>以</w:t>
      </w:r>
      <w:r w:rsidR="00BE0010" w:rsidRPr="003772EF">
        <w:rPr>
          <w:rFonts w:ascii="微軟正黑體" w:eastAsia="微軟正黑體" w:hAnsi="微軟正黑體" w:hint="eastAsia"/>
        </w:rPr>
        <w:t>依班級特性調整</w:t>
      </w:r>
      <w:r w:rsidR="0061451D" w:rsidRPr="003772EF">
        <w:rPr>
          <w:rFonts w:ascii="微軟正黑體" w:eastAsia="微軟正黑體" w:hAnsi="微軟正黑體"/>
        </w:rPr>
        <w:t>簡報檔</w:t>
      </w:r>
      <w:r w:rsidR="00C011DC" w:rsidRPr="003772EF">
        <w:rPr>
          <w:rFonts w:ascii="微軟正黑體" w:eastAsia="微軟正黑體" w:hAnsi="微軟正黑體"/>
        </w:rPr>
        <w:t>；</w:t>
      </w:r>
      <w:r w:rsidR="00F37D63" w:rsidRPr="003772EF">
        <w:rPr>
          <w:rFonts w:ascii="微軟正黑體" w:eastAsia="微軟正黑體" w:hAnsi="微軟正黑體"/>
        </w:rPr>
        <w:t>並</w:t>
      </w:r>
      <w:r w:rsidR="00C011DC" w:rsidRPr="003772EF">
        <w:rPr>
          <w:rFonts w:ascii="微軟正黑體" w:eastAsia="微軟正黑體" w:hAnsi="微軟正黑體"/>
        </w:rPr>
        <w:t>可加以評估所選計畫是否與</w:t>
      </w:r>
      <w:proofErr w:type="spellStart"/>
      <w:r w:rsidR="00C011DC" w:rsidRPr="003772EF">
        <w:rPr>
          <w:rFonts w:ascii="微軟正黑體" w:eastAsia="微軟正黑體" w:hAnsi="微軟正黑體"/>
        </w:rPr>
        <w:t>civica</w:t>
      </w:r>
      <w:proofErr w:type="spellEnd"/>
      <w:r w:rsidR="00C011DC" w:rsidRPr="003772EF">
        <w:rPr>
          <w:rFonts w:ascii="微軟正黑體" w:eastAsia="微軟正黑體" w:hAnsi="微軟正黑體"/>
        </w:rPr>
        <w:t>計畫有關，若有則無須重複為之，</w:t>
      </w:r>
      <w:proofErr w:type="gramStart"/>
      <w:r w:rsidR="00C011DC" w:rsidRPr="003772EF">
        <w:rPr>
          <w:rFonts w:ascii="微軟正黑體" w:eastAsia="微軟正黑體" w:hAnsi="微軟正黑體"/>
        </w:rPr>
        <w:t>裨</w:t>
      </w:r>
      <w:proofErr w:type="gramEnd"/>
      <w:r w:rsidR="00C011DC" w:rsidRPr="003772EF">
        <w:rPr>
          <w:rFonts w:ascii="微軟正黑體" w:eastAsia="微軟正黑體" w:hAnsi="微軟正黑體"/>
        </w:rPr>
        <w:t>收事半功倍之效。</w:t>
      </w:r>
      <w:r w:rsidR="009B3BDB" w:rsidRPr="003772EF">
        <w:rPr>
          <w:rFonts w:ascii="微軟正黑體" w:eastAsia="微軟正黑體" w:hAnsi="微軟正黑體"/>
        </w:rPr>
        <w:t>老師有權利擬定調課順序，選書大部分依</w:t>
      </w:r>
      <w:r w:rsidR="00F37D63" w:rsidRPr="003772EF">
        <w:rPr>
          <w:rFonts w:ascii="微軟正黑體" w:eastAsia="微軟正黑體" w:hAnsi="微軟正黑體"/>
        </w:rPr>
        <w:t>據</w:t>
      </w:r>
      <w:r w:rsidR="009B3BDB" w:rsidRPr="003772EF">
        <w:rPr>
          <w:rFonts w:ascii="微軟正黑體" w:eastAsia="微軟正黑體" w:hAnsi="微軟正黑體"/>
        </w:rPr>
        <w:t>作者</w:t>
      </w:r>
      <w:r w:rsidR="00F37D63" w:rsidRPr="003772EF">
        <w:rPr>
          <w:rFonts w:ascii="微軟正黑體" w:eastAsia="微軟正黑體" w:hAnsi="微軟正黑體"/>
        </w:rPr>
        <w:t>知名度</w:t>
      </w:r>
      <w:r w:rsidR="00BE0010" w:rsidRPr="003772EF">
        <w:rPr>
          <w:rFonts w:ascii="微軟正黑體" w:eastAsia="微軟正黑體" w:hAnsi="微軟正黑體" w:hint="eastAsia"/>
        </w:rPr>
        <w:t>與內容是否適合這個單元</w:t>
      </w:r>
      <w:proofErr w:type="gramStart"/>
      <w:r w:rsidR="00BE0010" w:rsidRPr="003772EF">
        <w:rPr>
          <w:rFonts w:ascii="微軟正黑體" w:eastAsia="微軟正黑體" w:hAnsi="微軟正黑體" w:hint="eastAsia"/>
        </w:rPr>
        <w:t>為檢擇依據</w:t>
      </w:r>
      <w:proofErr w:type="gramEnd"/>
      <w:r w:rsidR="009B3BDB" w:rsidRPr="003772EF">
        <w:rPr>
          <w:rFonts w:ascii="微軟正黑體" w:eastAsia="微軟正黑體" w:hAnsi="微軟正黑體"/>
        </w:rPr>
        <w:t>。在英文圖書館</w:t>
      </w:r>
      <w:proofErr w:type="gramStart"/>
      <w:r w:rsidR="009B3BDB" w:rsidRPr="003772EF">
        <w:rPr>
          <w:rFonts w:ascii="微軟正黑體" w:eastAsia="微軟正黑體" w:hAnsi="微軟正黑體"/>
        </w:rPr>
        <w:t>週</w:t>
      </w:r>
      <w:proofErr w:type="gramEnd"/>
      <w:r w:rsidR="002B03F2" w:rsidRPr="003772EF">
        <w:rPr>
          <w:rFonts w:ascii="微軟正黑體" w:eastAsia="微軟正黑體" w:hAnsi="微軟正黑體"/>
        </w:rPr>
        <w:t>，</w:t>
      </w:r>
      <w:r w:rsidR="00BE0010" w:rsidRPr="003772EF">
        <w:rPr>
          <w:rFonts w:ascii="微軟正黑體" w:eastAsia="微軟正黑體" w:hAnsi="微軟正黑體" w:hint="eastAsia"/>
        </w:rPr>
        <w:t>將</w:t>
      </w:r>
      <w:r w:rsidR="002B03F2" w:rsidRPr="003772EF">
        <w:rPr>
          <w:rFonts w:ascii="微軟正黑體" w:eastAsia="微軟正黑體" w:hAnsi="微軟正黑體"/>
        </w:rPr>
        <w:t>以小考來評估所學</w:t>
      </w:r>
      <w:r w:rsidR="00F37D63" w:rsidRPr="003772EF">
        <w:rPr>
          <w:rFonts w:ascii="微軟正黑體" w:eastAsia="微軟正黑體" w:hAnsi="微軟正黑體"/>
        </w:rPr>
        <w:t>是否</w:t>
      </w:r>
      <w:r w:rsidR="00BE0010" w:rsidRPr="003772EF">
        <w:rPr>
          <w:rFonts w:ascii="微軟正黑體" w:eastAsia="微軟正黑體" w:hAnsi="微軟正黑體"/>
        </w:rPr>
        <w:t>有</w:t>
      </w:r>
      <w:r w:rsidR="00BE0010" w:rsidRPr="003772EF">
        <w:rPr>
          <w:rFonts w:ascii="微軟正黑體" w:eastAsia="微軟正黑體" w:hAnsi="微軟正黑體" w:hint="eastAsia"/>
        </w:rPr>
        <w:t>期待中成</w:t>
      </w:r>
      <w:r w:rsidR="00BE0010" w:rsidRPr="003772EF">
        <w:rPr>
          <w:rFonts w:ascii="微軟正黑體" w:eastAsia="微軟正黑體" w:hAnsi="微軟正黑體"/>
        </w:rPr>
        <w:t>效</w:t>
      </w:r>
      <w:r w:rsidR="00BE0010" w:rsidRPr="003772EF">
        <w:rPr>
          <w:rFonts w:ascii="微軟正黑體" w:eastAsia="微軟正黑體" w:hAnsi="微軟正黑體" w:hint="eastAsia"/>
        </w:rPr>
        <w:t>。</w:t>
      </w:r>
      <w:r w:rsidR="00D908B2" w:rsidRPr="003772EF">
        <w:rPr>
          <w:rFonts w:ascii="微軟正黑體" w:eastAsia="微軟正黑體" w:hAnsi="微軟正黑體"/>
        </w:rPr>
        <w:t>媒體部門由三位老師組成(職責分別為負責閱讀、有效溝通、寫作)分工細</w:t>
      </w:r>
      <w:r w:rsidR="00BE0010" w:rsidRPr="003772EF">
        <w:rPr>
          <w:rFonts w:ascii="微軟正黑體" w:eastAsia="微軟正黑體" w:hAnsi="微軟正黑體" w:hint="eastAsia"/>
        </w:rPr>
        <w:t>緻</w:t>
      </w:r>
      <w:r w:rsidR="00D908B2" w:rsidRPr="003772EF">
        <w:rPr>
          <w:rFonts w:ascii="微軟正黑體" w:eastAsia="微軟正黑體" w:hAnsi="微軟正黑體"/>
        </w:rPr>
        <w:t>，</w:t>
      </w:r>
      <w:r w:rsidR="00BE0010" w:rsidRPr="003772EF">
        <w:rPr>
          <w:rFonts w:ascii="微軟正黑體" w:eastAsia="微軟正黑體" w:hAnsi="微軟正黑體" w:hint="eastAsia"/>
        </w:rPr>
        <w:t>有</w:t>
      </w:r>
      <w:r w:rsidR="00D908B2" w:rsidRPr="003772EF">
        <w:rPr>
          <w:rFonts w:ascii="微軟正黑體" w:eastAsia="微軟正黑體" w:hAnsi="微軟正黑體"/>
        </w:rPr>
        <w:t>專</w:t>
      </w:r>
      <w:r w:rsidR="00BE0010" w:rsidRPr="003772EF">
        <w:rPr>
          <w:rFonts w:ascii="微軟正黑體" w:eastAsia="微軟正黑體" w:hAnsi="微軟正黑體" w:hint="eastAsia"/>
        </w:rPr>
        <w:t>人專</w:t>
      </w:r>
      <w:r w:rsidR="00BE0010" w:rsidRPr="003772EF">
        <w:rPr>
          <w:rFonts w:ascii="微軟正黑體" w:eastAsia="微軟正黑體" w:hAnsi="微軟正黑體"/>
        </w:rPr>
        <w:t>責負責</w:t>
      </w:r>
      <w:r w:rsidR="00D908B2" w:rsidRPr="003772EF">
        <w:rPr>
          <w:rFonts w:ascii="微軟正黑體" w:eastAsia="微軟正黑體" w:hAnsi="微軟正黑體"/>
        </w:rPr>
        <w:t>，</w:t>
      </w:r>
      <w:r w:rsidR="00BE0010" w:rsidRPr="003772EF">
        <w:rPr>
          <w:rFonts w:ascii="微軟正黑體" w:eastAsia="微軟正黑體" w:hAnsi="微軟正黑體" w:hint="eastAsia"/>
        </w:rPr>
        <w:t>並</w:t>
      </w:r>
      <w:r w:rsidR="00F37D63" w:rsidRPr="003772EF">
        <w:rPr>
          <w:rFonts w:ascii="微軟正黑體" w:eastAsia="微軟正黑體" w:hAnsi="微軟正黑體"/>
        </w:rPr>
        <w:t>與</w:t>
      </w:r>
      <w:r w:rsidR="00D908B2" w:rsidRPr="003772EF">
        <w:rPr>
          <w:rFonts w:ascii="微軟正黑體" w:eastAsia="微軟正黑體" w:hAnsi="微軟正黑體"/>
        </w:rPr>
        <w:t>國</w:t>
      </w:r>
      <w:r w:rsidR="00F37D63" w:rsidRPr="003772EF">
        <w:rPr>
          <w:rFonts w:ascii="微軟正黑體" w:eastAsia="微軟正黑體" w:hAnsi="微軟正黑體"/>
        </w:rPr>
        <w:t>家</w:t>
      </w:r>
      <w:r w:rsidR="00D908B2" w:rsidRPr="003772EF">
        <w:rPr>
          <w:rFonts w:ascii="微軟正黑體" w:eastAsia="微軟正黑體" w:hAnsi="微軟正黑體"/>
        </w:rPr>
        <w:t>圖</w:t>
      </w:r>
      <w:r w:rsidR="00F37D63" w:rsidRPr="003772EF">
        <w:rPr>
          <w:rFonts w:ascii="微軟正黑體" w:eastAsia="微軟正黑體" w:hAnsi="微軟正黑體"/>
        </w:rPr>
        <w:t>書館</w:t>
      </w:r>
      <w:r w:rsidR="00D908B2" w:rsidRPr="003772EF">
        <w:rPr>
          <w:rFonts w:ascii="微軟正黑體" w:eastAsia="微軟正黑體" w:hAnsi="微軟正黑體"/>
        </w:rPr>
        <w:t>合作分享，</w:t>
      </w:r>
      <w:r w:rsidR="00BE0010" w:rsidRPr="003772EF">
        <w:rPr>
          <w:rFonts w:ascii="微軟正黑體" w:eastAsia="微軟正黑體" w:hAnsi="微軟正黑體" w:hint="eastAsia"/>
        </w:rPr>
        <w:t>以</w:t>
      </w:r>
      <w:r w:rsidR="00D908B2" w:rsidRPr="003772EF">
        <w:rPr>
          <w:rFonts w:ascii="微軟正黑體" w:eastAsia="微軟正黑體" w:hAnsi="微軟正黑體"/>
        </w:rPr>
        <w:t>回饋社群。</w:t>
      </w:r>
    </w:p>
    <w:p w:rsidR="009B3BDB" w:rsidRPr="003772EF" w:rsidRDefault="00B109B7" w:rsidP="007E41BC">
      <w:pPr>
        <w:rPr>
          <w:rFonts w:ascii="微軟正黑體" w:eastAsia="微軟正黑體" w:hAnsi="微軟正黑體"/>
        </w:rPr>
      </w:pPr>
      <w:proofErr w:type="gramStart"/>
      <w:r w:rsidRPr="003772EF">
        <w:rPr>
          <w:rFonts w:ascii="微軟正黑體" w:eastAsia="微軟正黑體" w:hAnsi="微軟正黑體" w:cs="微軟正黑體" w:hint="eastAsia"/>
        </w:rPr>
        <w:t>‧</w:t>
      </w:r>
      <w:proofErr w:type="gramEnd"/>
      <w:r w:rsidRPr="003772EF">
        <w:rPr>
          <w:rFonts w:ascii="微軟正黑體" w:eastAsia="微軟正黑體" w:hAnsi="微軟正黑體"/>
        </w:rPr>
        <w:t>MOE教育人員訓練，教育大使</w:t>
      </w:r>
      <w:r w:rsidR="00F37D63" w:rsidRPr="003772EF">
        <w:rPr>
          <w:rFonts w:ascii="微軟正黑體" w:eastAsia="微軟正黑體" w:hAnsi="微軟正黑體"/>
        </w:rPr>
        <w:t>由</w:t>
      </w:r>
      <w:r w:rsidRPr="003772EF">
        <w:rPr>
          <w:rFonts w:ascii="微軟正黑體" w:eastAsia="微軟正黑體" w:hAnsi="微軟正黑體"/>
        </w:rPr>
        <w:t>小</w:t>
      </w:r>
      <w:r w:rsidR="00246A1E" w:rsidRPr="003772EF">
        <w:rPr>
          <w:rFonts w:ascii="微軟正黑體" w:eastAsia="微軟正黑體" w:hAnsi="微軟正黑體"/>
        </w:rPr>
        <w:t>學</w:t>
      </w:r>
      <w:r w:rsidRPr="003772EF">
        <w:rPr>
          <w:rFonts w:ascii="微軟正黑體" w:eastAsia="微軟正黑體" w:hAnsi="微軟正黑體"/>
        </w:rPr>
        <w:t>3、4</w:t>
      </w:r>
      <w:r w:rsidR="00F37D63" w:rsidRPr="003772EF">
        <w:rPr>
          <w:rFonts w:ascii="微軟正黑體" w:eastAsia="微軟正黑體" w:hAnsi="微軟正黑體"/>
        </w:rPr>
        <w:t>年級擔任</w:t>
      </w:r>
      <w:r w:rsidRPr="003772EF">
        <w:rPr>
          <w:rFonts w:ascii="微軟正黑體" w:eastAsia="微軟正黑體" w:hAnsi="微軟正黑體"/>
        </w:rPr>
        <w:t>，國</w:t>
      </w:r>
      <w:r w:rsidR="00246A1E" w:rsidRPr="003772EF">
        <w:rPr>
          <w:rFonts w:ascii="微軟正黑體" w:eastAsia="微軟正黑體" w:hAnsi="微軟正黑體"/>
        </w:rPr>
        <w:t>家</w:t>
      </w:r>
      <w:r w:rsidRPr="003772EF">
        <w:rPr>
          <w:rFonts w:ascii="微軟正黑體" w:eastAsia="微軟正黑體" w:hAnsi="微軟正黑體"/>
        </w:rPr>
        <w:t>圖</w:t>
      </w:r>
      <w:r w:rsidR="00246A1E" w:rsidRPr="003772EF">
        <w:rPr>
          <w:rFonts w:ascii="微軟正黑體" w:eastAsia="微軟正黑體" w:hAnsi="微軟正黑體"/>
        </w:rPr>
        <w:t>書館</w:t>
      </w:r>
      <w:r w:rsidR="003413D5" w:rsidRPr="003772EF">
        <w:rPr>
          <w:rFonts w:ascii="微軟正黑體" w:eastAsia="微軟正黑體" w:hAnsi="微軟正黑體" w:hint="eastAsia"/>
        </w:rPr>
        <w:t>會於</w:t>
      </w:r>
      <w:r w:rsidRPr="003772EF">
        <w:rPr>
          <w:rFonts w:ascii="微軟正黑體" w:eastAsia="微軟正黑體" w:hAnsi="微軟正黑體"/>
        </w:rPr>
        <w:t>學期初</w:t>
      </w:r>
      <w:r w:rsidR="003413D5" w:rsidRPr="003772EF">
        <w:rPr>
          <w:rFonts w:ascii="微軟正黑體" w:eastAsia="微軟正黑體" w:hAnsi="微軟正黑體" w:hint="eastAsia"/>
        </w:rPr>
        <w:t>將閱讀計畫</w:t>
      </w:r>
      <w:r w:rsidRPr="003772EF">
        <w:rPr>
          <w:rFonts w:ascii="微軟正黑體" w:eastAsia="微軟正黑體" w:hAnsi="微軟正黑體"/>
        </w:rPr>
        <w:t>調查送到學校</w:t>
      </w:r>
      <w:r w:rsidR="003413D5" w:rsidRPr="003772EF">
        <w:rPr>
          <w:rFonts w:ascii="微軟正黑體" w:eastAsia="微軟正黑體" w:hAnsi="微軟正黑體" w:hint="eastAsia"/>
        </w:rPr>
        <w:t>，配合學校提供最切合該校孩子的閱讀活動</w:t>
      </w:r>
      <w:r w:rsidRPr="003772EF">
        <w:rPr>
          <w:rFonts w:ascii="微軟正黑體" w:eastAsia="微軟正黑體" w:hAnsi="微軟正黑體"/>
        </w:rPr>
        <w:t>。</w:t>
      </w:r>
      <w:r w:rsidR="003413D5" w:rsidRPr="003772EF">
        <w:rPr>
          <w:rFonts w:ascii="微軟正黑體" w:eastAsia="微軟正黑體" w:hAnsi="微軟正黑體" w:hint="eastAsia"/>
        </w:rPr>
        <w:t>最有趣的是</w:t>
      </w:r>
      <w:r w:rsidRPr="003772EF">
        <w:rPr>
          <w:rFonts w:ascii="微軟正黑體" w:eastAsia="微軟正黑體" w:hAnsi="微軟正黑體"/>
        </w:rPr>
        <w:t>圖書館旅程</w:t>
      </w:r>
      <w:r w:rsidR="00606B88" w:rsidRPr="003772EF">
        <w:rPr>
          <w:rFonts w:ascii="微軟正黑體" w:eastAsia="微軟正黑體" w:hAnsi="微軟正黑體"/>
        </w:rPr>
        <w:t>課程</w:t>
      </w:r>
      <w:r w:rsidRPr="003772EF">
        <w:rPr>
          <w:rFonts w:ascii="微軟正黑體" w:eastAsia="微軟正黑體" w:hAnsi="微軟正黑體"/>
        </w:rPr>
        <w:t>，</w:t>
      </w:r>
      <w:r w:rsidR="003413D5" w:rsidRPr="003772EF">
        <w:rPr>
          <w:rFonts w:ascii="微軟正黑體" w:eastAsia="微軟正黑體" w:hAnsi="微軟正黑體" w:hint="eastAsia"/>
        </w:rPr>
        <w:t>若是</w:t>
      </w:r>
      <w:r w:rsidR="00975DAD" w:rsidRPr="003772EF">
        <w:rPr>
          <w:rFonts w:ascii="微軟正黑體" w:eastAsia="微軟正黑體" w:hAnsi="微軟正黑體"/>
        </w:rPr>
        <w:t>學校</w:t>
      </w:r>
      <w:r w:rsidR="003413D5" w:rsidRPr="003772EF">
        <w:rPr>
          <w:rFonts w:ascii="微軟正黑體" w:eastAsia="微軟正黑體" w:hAnsi="微軟正黑體" w:hint="eastAsia"/>
        </w:rPr>
        <w:t>表達想要舉辦此閱讀活動的意願</w:t>
      </w:r>
      <w:r w:rsidR="00975DAD" w:rsidRPr="003772EF">
        <w:rPr>
          <w:rFonts w:ascii="微軟正黑體" w:eastAsia="微軟正黑體" w:hAnsi="微軟正黑體"/>
        </w:rPr>
        <w:t>，國</w:t>
      </w:r>
      <w:r w:rsidR="00606B88" w:rsidRPr="003772EF">
        <w:rPr>
          <w:rFonts w:ascii="微軟正黑體" w:eastAsia="微軟正黑體" w:hAnsi="微軟正黑體"/>
        </w:rPr>
        <w:t>家</w:t>
      </w:r>
      <w:r w:rsidR="00975DAD" w:rsidRPr="003772EF">
        <w:rPr>
          <w:rFonts w:ascii="微軟正黑體" w:eastAsia="微軟正黑體" w:hAnsi="微軟正黑體"/>
        </w:rPr>
        <w:t>圖</w:t>
      </w:r>
      <w:r w:rsidR="00606B88" w:rsidRPr="003772EF">
        <w:rPr>
          <w:rFonts w:ascii="微軟正黑體" w:eastAsia="微軟正黑體" w:hAnsi="微軟正黑體"/>
        </w:rPr>
        <w:t>館</w:t>
      </w:r>
      <w:r w:rsidR="003413D5" w:rsidRPr="003772EF">
        <w:rPr>
          <w:rFonts w:ascii="微軟正黑體" w:eastAsia="微軟正黑體" w:hAnsi="微軟正黑體" w:hint="eastAsia"/>
        </w:rPr>
        <w:t>就會</w:t>
      </w:r>
      <w:r w:rsidR="00975DAD" w:rsidRPr="003772EF">
        <w:rPr>
          <w:rFonts w:ascii="微軟正黑體" w:eastAsia="微軟正黑體" w:hAnsi="微軟正黑體"/>
        </w:rPr>
        <w:t>派人支援，</w:t>
      </w:r>
      <w:r w:rsidR="00606B88" w:rsidRPr="003772EF">
        <w:rPr>
          <w:rFonts w:ascii="微軟正黑體" w:eastAsia="微軟正黑體" w:hAnsi="微軟正黑體"/>
        </w:rPr>
        <w:t>會</w:t>
      </w:r>
      <w:r w:rsidR="00975DAD" w:rsidRPr="003772EF">
        <w:rPr>
          <w:rFonts w:ascii="微軟正黑體" w:eastAsia="微軟正黑體" w:hAnsi="微軟正黑體"/>
        </w:rPr>
        <w:t>到</w:t>
      </w:r>
      <w:r w:rsidR="00606B88" w:rsidRPr="003772EF">
        <w:rPr>
          <w:rFonts w:ascii="微軟正黑體" w:eastAsia="微軟正黑體" w:hAnsi="微軟正黑體"/>
        </w:rPr>
        <w:t>學</w:t>
      </w:r>
      <w:r w:rsidR="00975DAD" w:rsidRPr="003772EF">
        <w:rPr>
          <w:rFonts w:ascii="微軟正黑體" w:eastAsia="微軟正黑體" w:hAnsi="微軟正黑體"/>
        </w:rPr>
        <w:t>校帶</w:t>
      </w:r>
      <w:r w:rsidR="00606B88" w:rsidRPr="003772EF">
        <w:rPr>
          <w:rFonts w:ascii="微軟正黑體" w:eastAsia="微軟正黑體" w:hAnsi="微軟正黑體"/>
        </w:rPr>
        <w:t>領</w:t>
      </w:r>
      <w:r w:rsidR="003413D5" w:rsidRPr="003772EF">
        <w:rPr>
          <w:rFonts w:ascii="微軟正黑體" w:eastAsia="微軟正黑體" w:hAnsi="微軟正黑體" w:hint="eastAsia"/>
        </w:rPr>
        <w:t>閱讀</w:t>
      </w:r>
      <w:r w:rsidR="00975DAD" w:rsidRPr="003772EF">
        <w:rPr>
          <w:rFonts w:ascii="微軟正黑體" w:eastAsia="微軟正黑體" w:hAnsi="微軟正黑體"/>
        </w:rPr>
        <w:t>活動。</w:t>
      </w:r>
      <w:r w:rsidR="003413D5" w:rsidRPr="003772EF">
        <w:rPr>
          <w:rFonts w:ascii="微軟正黑體" w:eastAsia="微軟正黑體" w:hAnsi="微軟正黑體" w:hint="eastAsia"/>
        </w:rPr>
        <w:t>此外</w:t>
      </w:r>
      <w:proofErr w:type="spellStart"/>
      <w:r w:rsidR="003413D5" w:rsidRPr="003772EF">
        <w:rPr>
          <w:rFonts w:ascii="微軟正黑體" w:eastAsia="微軟正黑體" w:hAnsi="微軟正黑體" w:hint="eastAsia"/>
          <w:szCs w:val="24"/>
        </w:rPr>
        <w:t>Qifa</w:t>
      </w:r>
      <w:proofErr w:type="spellEnd"/>
      <w:r w:rsidR="003413D5" w:rsidRPr="003772EF">
        <w:rPr>
          <w:rFonts w:ascii="微軟正黑體" w:eastAsia="微軟正黑體" w:hAnsi="微軟正黑體" w:hint="eastAsia"/>
          <w:szCs w:val="24"/>
        </w:rPr>
        <w:t xml:space="preserve"> Primary school也</w:t>
      </w:r>
      <w:r w:rsidR="00606B88" w:rsidRPr="003772EF">
        <w:rPr>
          <w:rFonts w:ascii="微軟正黑體" w:eastAsia="微軟正黑體" w:hAnsi="微軟正黑體"/>
        </w:rPr>
        <w:t>設置</w:t>
      </w:r>
      <w:proofErr w:type="gramStart"/>
      <w:r w:rsidR="00975DAD" w:rsidRPr="003772EF">
        <w:rPr>
          <w:rFonts w:ascii="微軟正黑體" w:eastAsia="微軟正黑體" w:hAnsi="微軟正黑體"/>
        </w:rPr>
        <w:t>閱讀學伴</w:t>
      </w:r>
      <w:proofErr w:type="gramEnd"/>
      <w:r w:rsidR="00975DAD" w:rsidRPr="003772EF">
        <w:rPr>
          <w:rFonts w:ascii="微軟正黑體" w:eastAsia="微軟正黑體" w:hAnsi="微軟正黑體"/>
        </w:rPr>
        <w:t>，</w:t>
      </w:r>
      <w:r w:rsidR="00606B88" w:rsidRPr="003772EF">
        <w:rPr>
          <w:rFonts w:ascii="微軟正黑體" w:eastAsia="微軟正黑體" w:hAnsi="微軟正黑體"/>
        </w:rPr>
        <w:t>由</w:t>
      </w:r>
      <w:r w:rsidR="00975DAD" w:rsidRPr="003772EF">
        <w:rPr>
          <w:rFonts w:ascii="微軟正黑體" w:eastAsia="微軟正黑體" w:hAnsi="微軟正黑體"/>
        </w:rPr>
        <w:t>小</w:t>
      </w:r>
      <w:r w:rsidR="00246A1E" w:rsidRPr="003772EF">
        <w:rPr>
          <w:rFonts w:ascii="微軟正黑體" w:eastAsia="微軟正黑體" w:hAnsi="微軟正黑體"/>
        </w:rPr>
        <w:t>學</w:t>
      </w:r>
      <w:r w:rsidR="003413D5" w:rsidRPr="003772EF">
        <w:rPr>
          <w:rFonts w:ascii="微軟正黑體" w:eastAsia="微軟正黑體" w:hAnsi="微軟正黑體" w:hint="eastAsia"/>
        </w:rPr>
        <w:t>五</w:t>
      </w:r>
      <w:r w:rsidR="00246A1E" w:rsidRPr="003772EF">
        <w:rPr>
          <w:rFonts w:ascii="微軟正黑體" w:eastAsia="微軟正黑體" w:hAnsi="微軟正黑體"/>
        </w:rPr>
        <w:t>年級</w:t>
      </w:r>
      <w:r w:rsidR="003413D5" w:rsidRPr="003772EF">
        <w:rPr>
          <w:rFonts w:ascii="微軟正黑體" w:eastAsia="微軟正黑體" w:hAnsi="微軟正黑體" w:hint="eastAsia"/>
        </w:rPr>
        <w:t>的孩子</w:t>
      </w:r>
      <w:r w:rsidR="00975DAD" w:rsidRPr="003772EF">
        <w:rPr>
          <w:rFonts w:ascii="微軟正黑體" w:eastAsia="微軟正黑體" w:hAnsi="微軟正黑體"/>
        </w:rPr>
        <w:t>提早至校，唸</w:t>
      </w:r>
      <w:r w:rsidR="00606B88" w:rsidRPr="003772EF">
        <w:rPr>
          <w:rFonts w:ascii="微軟正黑體" w:eastAsia="微軟正黑體" w:hAnsi="微軟正黑體"/>
        </w:rPr>
        <w:t>書</w:t>
      </w:r>
      <w:r w:rsidR="00975DAD" w:rsidRPr="003772EF">
        <w:rPr>
          <w:rFonts w:ascii="微軟正黑體" w:eastAsia="微軟正黑體" w:hAnsi="微軟正黑體"/>
        </w:rPr>
        <w:t>給</w:t>
      </w:r>
      <w:r w:rsidR="003413D5" w:rsidRPr="003772EF">
        <w:rPr>
          <w:rFonts w:ascii="微軟正黑體" w:eastAsia="微軟正黑體" w:hAnsi="微軟正黑體" w:hint="eastAsia"/>
        </w:rPr>
        <w:t>低年齡層的</w:t>
      </w:r>
      <w:r w:rsidR="00975DAD" w:rsidRPr="003772EF">
        <w:rPr>
          <w:rFonts w:ascii="微軟正黑體" w:eastAsia="微軟正黑體" w:hAnsi="微軟正黑體"/>
        </w:rPr>
        <w:t>小朋友聽</w:t>
      </w:r>
      <w:r w:rsidR="003413D5" w:rsidRPr="003772EF">
        <w:rPr>
          <w:rFonts w:ascii="微軟正黑體" w:eastAsia="微軟正黑體" w:hAnsi="微軟正黑體" w:hint="eastAsia"/>
        </w:rPr>
        <w:t>，不但增加低年級孩童對於閱讀的親近感與興趣，也提升了高年級孩童對於閱讀的自信心</w:t>
      </w:r>
      <w:r w:rsidR="00975DAD" w:rsidRPr="003772EF">
        <w:rPr>
          <w:rFonts w:ascii="微軟正黑體" w:eastAsia="微軟正黑體" w:hAnsi="微軟正黑體"/>
        </w:rPr>
        <w:t>。</w:t>
      </w:r>
    </w:p>
    <w:p w:rsidR="00710FB6" w:rsidRPr="003772EF" w:rsidRDefault="000242DC" w:rsidP="00710FB6">
      <w:pPr>
        <w:rPr>
          <w:rFonts w:ascii="微軟正黑體" w:eastAsia="微軟正黑體" w:hAnsi="微軟正黑體" w:hint="eastAsia"/>
        </w:rPr>
      </w:pPr>
      <w:r w:rsidRPr="003772EF">
        <w:rPr>
          <w:rFonts w:ascii="微軟正黑體" w:eastAsia="微軟正黑體" w:hAnsi="微軟正黑體"/>
        </w:rPr>
        <w:t>讀物</w:t>
      </w:r>
      <w:r w:rsidRPr="003772EF">
        <w:rPr>
          <w:rFonts w:ascii="微軟正黑體" w:eastAsia="微軟正黑體" w:hAnsi="微軟正黑體" w:hint="eastAsia"/>
        </w:rPr>
        <w:t>購置</w:t>
      </w:r>
      <w:r w:rsidR="00B71D59" w:rsidRPr="003772EF">
        <w:rPr>
          <w:rFonts w:ascii="微軟正黑體" w:eastAsia="微軟正黑體" w:hAnsi="微軟正黑體"/>
        </w:rPr>
        <w:t>：</w:t>
      </w:r>
      <w:r w:rsidRPr="003772EF">
        <w:rPr>
          <w:rFonts w:ascii="微軟正黑體" w:eastAsia="微軟正黑體" w:hAnsi="微軟正黑體" w:hint="eastAsia"/>
        </w:rPr>
        <w:t>除了圖書館的圖書之外，新加坡</w:t>
      </w:r>
      <w:r w:rsidRPr="003772EF">
        <w:rPr>
          <w:rFonts w:ascii="微軟正黑體" w:eastAsia="微軟正黑體" w:hAnsi="微軟正黑體"/>
        </w:rPr>
        <w:t>政府每年</w:t>
      </w:r>
      <w:r w:rsidRPr="003772EF">
        <w:rPr>
          <w:rFonts w:ascii="微軟正黑體" w:eastAsia="微軟正黑體" w:hAnsi="微軟正黑體" w:hint="eastAsia"/>
        </w:rPr>
        <w:t>編列給每</w:t>
      </w:r>
      <w:proofErr w:type="gramStart"/>
      <w:r w:rsidRPr="003772EF">
        <w:rPr>
          <w:rFonts w:ascii="微軟正黑體" w:eastAsia="微軟正黑體" w:hAnsi="微軟正黑體" w:hint="eastAsia"/>
        </w:rPr>
        <w:t>個</w:t>
      </w:r>
      <w:proofErr w:type="gramEnd"/>
      <w:r w:rsidRPr="003772EF">
        <w:rPr>
          <w:rFonts w:ascii="微軟正黑體" w:eastAsia="微軟正黑體" w:hAnsi="微軟正黑體"/>
        </w:rPr>
        <w:t>孩子100</w:t>
      </w:r>
      <w:proofErr w:type="gramStart"/>
      <w:r w:rsidRPr="003772EF">
        <w:rPr>
          <w:rFonts w:ascii="微軟正黑體" w:eastAsia="微軟正黑體" w:hAnsi="微軟正黑體"/>
        </w:rPr>
        <w:t>多</w:t>
      </w:r>
      <w:r w:rsidRPr="003772EF">
        <w:rPr>
          <w:rFonts w:ascii="微軟正黑體" w:eastAsia="微軟正黑體" w:hAnsi="微軟正黑體" w:hint="eastAsia"/>
        </w:rPr>
        <w:t>坡幣</w:t>
      </w:r>
      <w:proofErr w:type="gramEnd"/>
      <w:r w:rsidRPr="003772EF">
        <w:rPr>
          <w:rFonts w:ascii="微軟正黑體" w:eastAsia="微軟正黑體" w:hAnsi="微軟正黑體" w:hint="eastAsia"/>
        </w:rPr>
        <w:t>作為個人的閱讀增購基金。除圖書之外，學校也協助</w:t>
      </w:r>
      <w:r w:rsidRPr="003772EF">
        <w:rPr>
          <w:rFonts w:ascii="微軟正黑體" w:eastAsia="微軟正黑體" w:hAnsi="微軟正黑體"/>
        </w:rPr>
        <w:t>訂閱</w:t>
      </w:r>
      <w:r w:rsidRPr="003772EF">
        <w:rPr>
          <w:rFonts w:ascii="微軟正黑體" w:eastAsia="微軟正黑體" w:hAnsi="微軟正黑體" w:hint="eastAsia"/>
        </w:rPr>
        <w:t>專門為孩子們編訂的</w:t>
      </w:r>
      <w:r w:rsidRPr="003772EF">
        <w:rPr>
          <w:rFonts w:ascii="微軟正黑體" w:eastAsia="微軟正黑體" w:hAnsi="微軟正黑體"/>
        </w:rPr>
        <w:t>國家地理雜</w:t>
      </w:r>
      <w:r w:rsidRPr="003772EF">
        <w:rPr>
          <w:rFonts w:ascii="微軟正黑體" w:eastAsia="微軟正黑體" w:hAnsi="微軟正黑體"/>
        </w:rPr>
        <w:lastRenderedPageBreak/>
        <w:t>誌</w:t>
      </w:r>
      <w:r w:rsidR="00EF5A03" w:rsidRPr="003772EF">
        <w:rPr>
          <w:rFonts w:ascii="微軟正黑體" w:eastAsia="微軟正黑體" w:hAnsi="微軟正黑體" w:hint="eastAsia"/>
        </w:rPr>
        <w:t>做為閱讀課程的延伸教材，而四到六年級的孩子還加上</w:t>
      </w:r>
      <w:r w:rsidRPr="003772EF">
        <w:rPr>
          <w:rFonts w:ascii="微軟正黑體" w:eastAsia="微軟正黑體" w:hAnsi="微軟正黑體"/>
        </w:rPr>
        <w:t>訂閱</w:t>
      </w:r>
      <w:r w:rsidR="00EF5A03" w:rsidRPr="003772EF">
        <w:rPr>
          <w:rFonts w:ascii="微軟正黑體" w:eastAsia="微軟正黑體" w:hAnsi="微軟正黑體" w:hint="eastAsia"/>
        </w:rPr>
        <w:t>專屬於青少年年齡層的</w:t>
      </w:r>
      <w:r w:rsidRPr="003772EF">
        <w:rPr>
          <w:rFonts w:ascii="微軟正黑體" w:eastAsia="微軟正黑體" w:hAnsi="微軟正黑體"/>
        </w:rPr>
        <w:t>報紙</w:t>
      </w:r>
      <w:r w:rsidR="00EF5A03" w:rsidRPr="003772EF">
        <w:rPr>
          <w:rFonts w:ascii="微軟正黑體" w:eastAsia="微軟正黑體" w:hAnsi="微軟正黑體" w:hint="eastAsia"/>
        </w:rPr>
        <w:t>。</w:t>
      </w:r>
      <w:r w:rsidRPr="003772EF">
        <w:rPr>
          <w:rFonts w:ascii="微軟正黑體" w:eastAsia="微軟正黑體" w:hAnsi="微軟正黑體"/>
        </w:rPr>
        <w:t>特別</w:t>
      </w:r>
      <w:r w:rsidRPr="003772EF">
        <w:rPr>
          <w:rFonts w:ascii="微軟正黑體" w:eastAsia="微軟正黑體" w:hAnsi="微軟正黑體" w:hint="eastAsia"/>
        </w:rPr>
        <w:t>會</w:t>
      </w:r>
      <w:r w:rsidRPr="003772EF">
        <w:rPr>
          <w:rFonts w:ascii="微軟正黑體" w:eastAsia="微軟正黑體" w:hAnsi="微軟正黑體"/>
        </w:rPr>
        <w:t>將屬於時事課題</w:t>
      </w:r>
      <w:r w:rsidRPr="003772EF">
        <w:rPr>
          <w:rFonts w:ascii="微軟正黑體" w:eastAsia="微軟正黑體" w:hAnsi="微軟正黑體" w:hint="eastAsia"/>
        </w:rPr>
        <w:t>的「</w:t>
      </w:r>
      <w:r w:rsidRPr="003772EF">
        <w:rPr>
          <w:rFonts w:ascii="微軟正黑體" w:eastAsia="微軟正黑體" w:hAnsi="微軟正黑體"/>
        </w:rPr>
        <w:t>海峽時報</w:t>
      </w:r>
      <w:r w:rsidRPr="003772EF">
        <w:rPr>
          <w:rFonts w:ascii="微軟正黑體" w:eastAsia="微軟正黑體" w:hAnsi="微軟正黑體" w:hint="eastAsia"/>
        </w:rPr>
        <w:t>｣</w:t>
      </w:r>
      <w:r w:rsidRPr="003772EF">
        <w:rPr>
          <w:rFonts w:ascii="微軟正黑體" w:eastAsia="微軟正黑體" w:hAnsi="微軟正黑體"/>
        </w:rPr>
        <w:t>編入學生閱讀資源，</w:t>
      </w:r>
      <w:r w:rsidRPr="003772EF">
        <w:rPr>
          <w:rFonts w:ascii="微軟正黑體" w:eastAsia="微軟正黑體" w:hAnsi="微軟正黑體" w:hint="eastAsia"/>
        </w:rPr>
        <w:t>同時也提供</w:t>
      </w:r>
      <w:r w:rsidRPr="003772EF">
        <w:rPr>
          <w:rFonts w:ascii="微軟正黑體" w:eastAsia="微軟正黑體" w:hAnsi="微軟正黑體"/>
        </w:rPr>
        <w:t>電子版及網站可供閱讀。會</w:t>
      </w:r>
      <w:r w:rsidRPr="003772EF">
        <w:rPr>
          <w:rFonts w:ascii="微軟正黑體" w:eastAsia="微軟正黑體" w:hAnsi="微軟正黑體" w:hint="eastAsia"/>
        </w:rPr>
        <w:t>依照讀物的增購</w:t>
      </w:r>
      <w:r w:rsidRPr="003772EF">
        <w:rPr>
          <w:rFonts w:ascii="微軟正黑體" w:eastAsia="微軟正黑體" w:hAnsi="微軟正黑體"/>
        </w:rPr>
        <w:t>舉辦課後說故事比賽，</w:t>
      </w:r>
      <w:r w:rsidRPr="003772EF">
        <w:rPr>
          <w:rFonts w:ascii="微軟正黑體" w:eastAsia="微軟正黑體" w:hAnsi="微軟正黑體" w:hint="eastAsia"/>
        </w:rPr>
        <w:t>以強化閱讀效能。</w:t>
      </w:r>
      <w:r w:rsidRPr="003772EF">
        <w:rPr>
          <w:rFonts w:ascii="微軟正黑體" w:eastAsia="微軟正黑體" w:hAnsi="微軟正黑體"/>
        </w:rPr>
        <w:t>閱讀園遊會時，國家圖書館也會設攤參與</w:t>
      </w:r>
      <w:r w:rsidR="00146E63" w:rsidRPr="003772EF">
        <w:rPr>
          <w:rFonts w:ascii="微軟正黑體" w:eastAsia="微軟正黑體" w:hAnsi="微軟正黑體" w:hint="eastAsia"/>
          <w:color w:val="FF0000"/>
        </w:rPr>
        <w:t>，</w:t>
      </w:r>
      <w:r w:rsidR="00EF5A03" w:rsidRPr="003772EF">
        <w:rPr>
          <w:rFonts w:ascii="微軟正黑體" w:eastAsia="微軟正黑體" w:hAnsi="微軟正黑體" w:hint="eastAsia"/>
        </w:rPr>
        <w:t>全方位的深化與廣化閱讀活動的推行。</w:t>
      </w:r>
    </w:p>
    <w:p w:rsidR="0043738F" w:rsidRPr="003772EF" w:rsidRDefault="0043738F" w:rsidP="00710FB6">
      <w:pPr>
        <w:rPr>
          <w:rFonts w:ascii="微軟正黑體" w:eastAsia="微軟正黑體" w:hAnsi="微軟正黑體"/>
        </w:rPr>
      </w:pPr>
    </w:p>
    <w:p w:rsidR="00EF5A03" w:rsidRPr="00B11EBA" w:rsidRDefault="0043738F" w:rsidP="007E41BC">
      <w:pPr>
        <w:rPr>
          <w:rFonts w:ascii="微軟正黑體" w:eastAsia="微軟正黑體" w:hAnsi="微軟正黑體"/>
          <w:b/>
          <w:sz w:val="32"/>
          <w:szCs w:val="32"/>
          <w:u w:val="single"/>
        </w:rPr>
      </w:pPr>
      <w:r w:rsidRPr="00B11EBA">
        <w:rPr>
          <w:rFonts w:ascii="微軟正黑體" w:eastAsia="微軟正黑體" w:hAnsi="微軟正黑體"/>
          <w:b/>
          <w:sz w:val="32"/>
          <w:szCs w:val="32"/>
          <w:u w:val="single"/>
        </w:rPr>
        <w:t>結語</w:t>
      </w:r>
    </w:p>
    <w:p w:rsidR="000B0D7E" w:rsidRPr="003772EF" w:rsidRDefault="00EF5A03">
      <w:pPr>
        <w:rPr>
          <w:rFonts w:ascii="微軟正黑體" w:eastAsia="微軟正黑體" w:hAnsi="微軟正黑體" w:hint="eastAsia"/>
        </w:rPr>
      </w:pPr>
      <w:r w:rsidRPr="003772EF">
        <w:rPr>
          <w:rFonts w:ascii="微軟正黑體" w:eastAsia="微軟正黑體" w:hAnsi="微軟正黑體" w:hint="eastAsia"/>
        </w:rPr>
        <w:t xml:space="preserve">    </w:t>
      </w:r>
      <w:r w:rsidR="0043738F" w:rsidRPr="003772EF">
        <w:rPr>
          <w:rFonts w:ascii="微軟正黑體" w:eastAsia="微軟正黑體" w:hAnsi="微軟正黑體"/>
        </w:rPr>
        <w:t>新加坡人自謙</w:t>
      </w:r>
      <w:r w:rsidR="00256570" w:rsidRPr="003772EF">
        <w:rPr>
          <w:rFonts w:ascii="微軟正黑體" w:eastAsia="微軟正黑體" w:hAnsi="微軟正黑體"/>
        </w:rPr>
        <w:t>天然資源匱乏，沒有水、沒有能源，一切仰賴進口</w:t>
      </w:r>
      <w:r w:rsidR="00256570" w:rsidRPr="003772EF">
        <w:rPr>
          <w:rFonts w:ascii="微軟正黑體" w:eastAsia="微軟正黑體" w:hAnsi="微軟正黑體" w:hint="eastAsia"/>
        </w:rPr>
        <w:t>，唯一擁有的資源</w:t>
      </w:r>
      <w:r w:rsidR="006A1E44" w:rsidRPr="003772EF">
        <w:rPr>
          <w:rFonts w:ascii="微軟正黑體" w:eastAsia="微軟正黑體" w:hAnsi="微軟正黑體" w:hint="eastAsia"/>
        </w:rPr>
        <w:t>只有</w:t>
      </w:r>
      <w:r w:rsidR="00256570" w:rsidRPr="003772EF">
        <w:rPr>
          <w:rFonts w:ascii="微軟正黑體" w:eastAsia="微軟正黑體" w:hAnsi="微軟正黑體" w:hint="eastAsia"/>
        </w:rPr>
        <w:t>「</w:t>
      </w:r>
      <w:r w:rsidR="006A1E44" w:rsidRPr="003772EF">
        <w:rPr>
          <w:rFonts w:ascii="微軟正黑體" w:eastAsia="微軟正黑體" w:hAnsi="微軟正黑體" w:hint="eastAsia"/>
        </w:rPr>
        <w:t>人</w:t>
      </w:r>
      <w:r w:rsidR="00256570" w:rsidRPr="003772EF">
        <w:rPr>
          <w:rFonts w:ascii="微軟正黑體" w:eastAsia="微軟正黑體" w:hAnsi="微軟正黑體" w:hint="eastAsia"/>
        </w:rPr>
        <w:t>｣</w:t>
      </w:r>
      <w:r w:rsidR="006A1E44" w:rsidRPr="003772EF">
        <w:rPr>
          <w:rFonts w:ascii="微軟正黑體" w:eastAsia="微軟正黑體" w:hAnsi="微軟正黑體" w:hint="eastAsia"/>
        </w:rPr>
        <w:t>，所以</w:t>
      </w:r>
      <w:r w:rsidR="00256570" w:rsidRPr="003772EF">
        <w:rPr>
          <w:rFonts w:ascii="微軟正黑體" w:eastAsia="微軟正黑體" w:hAnsi="微軟正黑體" w:hint="eastAsia"/>
        </w:rPr>
        <w:t>上自政府下至學校，最重要的</w:t>
      </w:r>
      <w:r w:rsidR="006A1E44" w:rsidRPr="003772EF">
        <w:rPr>
          <w:rFonts w:ascii="微軟正黑體" w:eastAsia="微軟正黑體" w:hAnsi="微軟正黑體" w:hint="eastAsia"/>
        </w:rPr>
        <w:t>投資</w:t>
      </w:r>
      <w:r w:rsidR="00256570" w:rsidRPr="003772EF">
        <w:rPr>
          <w:rFonts w:ascii="微軟正黑體" w:eastAsia="微軟正黑體" w:hAnsi="微軟正黑體" w:hint="eastAsia"/>
        </w:rPr>
        <w:t>標的就是「</w:t>
      </w:r>
      <w:r w:rsidR="006A1E44" w:rsidRPr="003772EF">
        <w:rPr>
          <w:rFonts w:ascii="微軟正黑體" w:eastAsia="微軟正黑體" w:hAnsi="微軟正黑體" w:hint="eastAsia"/>
        </w:rPr>
        <w:t>人才</w:t>
      </w:r>
      <w:r w:rsidR="00256570" w:rsidRPr="003772EF">
        <w:rPr>
          <w:rFonts w:ascii="微軟正黑體" w:eastAsia="微軟正黑體" w:hAnsi="微軟正黑體" w:hint="eastAsia"/>
        </w:rPr>
        <w:t>｣</w:t>
      </w:r>
      <w:r w:rsidR="006A1E44" w:rsidRPr="003772EF">
        <w:rPr>
          <w:rFonts w:ascii="微軟正黑體" w:eastAsia="微軟正黑體" w:hAnsi="微軟正黑體" w:hint="eastAsia"/>
        </w:rPr>
        <w:t>。</w:t>
      </w:r>
      <w:r w:rsidR="00651AA1" w:rsidRPr="003772EF">
        <w:rPr>
          <w:rFonts w:ascii="微軟正黑體" w:eastAsia="微軟正黑體" w:hAnsi="微軟正黑體" w:hint="eastAsia"/>
        </w:rPr>
        <w:t>而人才的培育，肇基於</w:t>
      </w:r>
      <w:proofErr w:type="gramStart"/>
      <w:r w:rsidR="00651AA1" w:rsidRPr="003772EF">
        <w:rPr>
          <w:rFonts w:ascii="微軟正黑體" w:eastAsia="微軟正黑體" w:hAnsi="微軟正黑體" w:hint="eastAsia"/>
        </w:rPr>
        <w:t>浩瀚書</w:t>
      </w:r>
      <w:proofErr w:type="gramEnd"/>
      <w:r w:rsidR="00651AA1" w:rsidRPr="003772EF">
        <w:rPr>
          <w:rFonts w:ascii="微軟正黑體" w:eastAsia="微軟正黑體" w:hAnsi="微軟正黑體" w:hint="eastAsia"/>
        </w:rPr>
        <w:t>海閱讀的</w:t>
      </w:r>
      <w:proofErr w:type="gramStart"/>
      <w:r w:rsidR="00925BDB" w:rsidRPr="003772EF">
        <w:rPr>
          <w:rFonts w:ascii="微軟正黑體" w:eastAsia="微軟正黑體" w:hAnsi="微軟正黑體" w:hint="eastAsia"/>
        </w:rPr>
        <w:t>智能</w:t>
      </w:r>
      <w:r w:rsidR="00651AA1" w:rsidRPr="003772EF">
        <w:rPr>
          <w:rFonts w:ascii="微軟正黑體" w:eastAsia="微軟正黑體" w:hAnsi="微軟正黑體" w:hint="eastAsia"/>
        </w:rPr>
        <w:t>及知能</w:t>
      </w:r>
      <w:proofErr w:type="gramEnd"/>
      <w:r w:rsidR="00651AA1" w:rsidRPr="003772EF">
        <w:rPr>
          <w:rFonts w:ascii="微軟正黑體" w:eastAsia="微軟正黑體" w:hAnsi="微軟正黑體" w:hint="eastAsia"/>
        </w:rPr>
        <w:t>的視野開啟。</w:t>
      </w:r>
      <w:r w:rsidR="00925BDB" w:rsidRPr="003772EF">
        <w:rPr>
          <w:rFonts w:ascii="微軟正黑體" w:eastAsia="微軟正黑體" w:hAnsi="微軟正黑體" w:hint="eastAsia"/>
        </w:rPr>
        <w:t>從國家教育部擬定中小學閱讀策略，發包給國家圖書館大樹主枝幹，運籌帷幄分支至各個</w:t>
      </w:r>
      <w:r w:rsidR="004C24D9" w:rsidRPr="003772EF">
        <w:rPr>
          <w:rFonts w:ascii="微軟正黑體" w:eastAsia="微軟正黑體" w:hAnsi="微軟正黑體" w:hint="eastAsia"/>
        </w:rPr>
        <w:t>中小學教育現場小枝幹，</w:t>
      </w:r>
      <w:proofErr w:type="gramStart"/>
      <w:r w:rsidR="0031536E" w:rsidRPr="003772EF">
        <w:rPr>
          <w:rFonts w:ascii="微軟正黑體" w:eastAsia="微軟正黑體" w:hAnsi="微軟正黑體" w:hint="eastAsia"/>
        </w:rPr>
        <w:t>一</w:t>
      </w:r>
      <w:proofErr w:type="gramEnd"/>
      <w:r w:rsidR="0031536E" w:rsidRPr="003772EF">
        <w:rPr>
          <w:rFonts w:ascii="微軟正黑體" w:eastAsia="微軟正黑體" w:hAnsi="微軟正黑體" w:hint="eastAsia"/>
        </w:rPr>
        <w:t>以貫之</w:t>
      </w:r>
      <w:r w:rsidR="00256570" w:rsidRPr="003772EF">
        <w:rPr>
          <w:rFonts w:ascii="微軟正黑體" w:eastAsia="微軟正黑體" w:hAnsi="微軟正黑體" w:hint="eastAsia"/>
        </w:rPr>
        <w:t>的一條</w:t>
      </w:r>
      <w:proofErr w:type="gramStart"/>
      <w:r w:rsidR="00256570" w:rsidRPr="003772EF">
        <w:rPr>
          <w:rFonts w:ascii="微軟正黑體" w:eastAsia="微軟正黑體" w:hAnsi="微軟正黑體" w:hint="eastAsia"/>
        </w:rPr>
        <w:t>鞭</w:t>
      </w:r>
      <w:proofErr w:type="gramEnd"/>
      <w:r w:rsidR="00256570" w:rsidRPr="003772EF">
        <w:rPr>
          <w:rFonts w:ascii="微軟正黑體" w:eastAsia="微軟正黑體" w:hAnsi="微軟正黑體" w:hint="eastAsia"/>
        </w:rPr>
        <w:t>政策，讓閱讀的力量在人身上蓬勃發展，讓閱讀成效</w:t>
      </w:r>
      <w:r w:rsidR="0031536E" w:rsidRPr="003772EF">
        <w:rPr>
          <w:rFonts w:ascii="微軟正黑體" w:eastAsia="微軟正黑體" w:hAnsi="微軟正黑體" w:hint="eastAsia"/>
        </w:rPr>
        <w:t>在世界獨占鰲頭，讓新加坡以彈丸之地，躍居現代化國家。政府清楚知道政策對國家、對人民的影響，更群策群力讓人民有更美好的生活環境及品質。落實閱讀策略，</w:t>
      </w:r>
      <w:r w:rsidR="00640533" w:rsidRPr="003772EF">
        <w:rPr>
          <w:rFonts w:ascii="微軟正黑體" w:eastAsia="微軟正黑體" w:hAnsi="微軟正黑體" w:hint="eastAsia"/>
        </w:rPr>
        <w:t>充分利用硬體軟體設施，</w:t>
      </w:r>
      <w:r w:rsidR="00246A1E" w:rsidRPr="003772EF">
        <w:rPr>
          <w:rFonts w:ascii="微軟正黑體" w:eastAsia="微軟正黑體" w:hAnsi="微軟正黑體" w:hint="eastAsia"/>
        </w:rPr>
        <w:t>鑲嵌在啟發小學</w:t>
      </w:r>
      <w:r w:rsidR="004C2D5D" w:rsidRPr="003772EF">
        <w:rPr>
          <w:rFonts w:ascii="微軟正黑體" w:eastAsia="微軟正黑體" w:hAnsi="微軟正黑體" w:hint="eastAsia"/>
        </w:rPr>
        <w:t>禮堂這句話「1 child teacher book pen, can change the world.」</w:t>
      </w:r>
      <w:r w:rsidR="00246A1E" w:rsidRPr="003772EF">
        <w:rPr>
          <w:rFonts w:ascii="微軟正黑體" w:eastAsia="微軟正黑體" w:hAnsi="微軟正黑體" w:hint="eastAsia"/>
        </w:rPr>
        <w:t>，</w:t>
      </w:r>
      <w:r w:rsidR="00640533" w:rsidRPr="003772EF">
        <w:rPr>
          <w:rFonts w:ascii="微軟正黑體" w:eastAsia="微軟正黑體" w:hAnsi="微軟正黑體" w:hint="eastAsia"/>
        </w:rPr>
        <w:t>這是新加坡讓人驚豔</w:t>
      </w:r>
      <w:r w:rsidR="004C2D5D" w:rsidRPr="003772EF">
        <w:rPr>
          <w:rFonts w:ascii="微軟正黑體" w:eastAsia="微軟正黑體" w:hAnsi="微軟正黑體" w:hint="eastAsia"/>
        </w:rPr>
        <w:t>的源頭，更是新加坡閱讀的擎天大樹</w:t>
      </w:r>
      <w:r w:rsidR="00E74325" w:rsidRPr="003772EF">
        <w:rPr>
          <w:rFonts w:ascii="微軟正黑體" w:eastAsia="微軟正黑體" w:hAnsi="微軟正黑體" w:hint="eastAsia"/>
        </w:rPr>
        <w:t>生生不息枝繁葉茂的表徵，也讓人反思臺灣的閱讀教育應該再注入更多活水的工程，及國家政策的助力。此次參訪，收穫滿行囊，震撼力繞樑，感謝師範大學</w:t>
      </w:r>
      <w:r w:rsidR="000F0382" w:rsidRPr="003772EF">
        <w:rPr>
          <w:rFonts w:ascii="微軟正黑體" w:eastAsia="微軟正黑體" w:hAnsi="微軟正黑體" w:hint="eastAsia"/>
        </w:rPr>
        <w:t>陳</w:t>
      </w:r>
      <w:r w:rsidR="00E74325" w:rsidRPr="003772EF">
        <w:rPr>
          <w:rFonts w:ascii="微軟正黑體" w:eastAsia="微軟正黑體" w:hAnsi="微軟正黑體" w:hint="eastAsia"/>
        </w:rPr>
        <w:t>昭珍老師的閱讀團隊，及</w:t>
      </w:r>
      <w:proofErr w:type="gramStart"/>
      <w:r w:rsidR="00E74325" w:rsidRPr="003772EF">
        <w:rPr>
          <w:rFonts w:ascii="微軟正黑體" w:eastAsia="微軟正黑體" w:hAnsi="微軟正黑體" w:hint="eastAsia"/>
        </w:rPr>
        <w:t>天使般善體</w:t>
      </w:r>
      <w:proofErr w:type="gramEnd"/>
      <w:r w:rsidR="00E74325" w:rsidRPr="003772EF">
        <w:rPr>
          <w:rFonts w:ascii="微軟正黑體" w:eastAsia="微軟正黑體" w:hAnsi="微軟正黑體" w:hint="eastAsia"/>
        </w:rPr>
        <w:t>人意的</w:t>
      </w:r>
      <w:r w:rsidR="000F0382" w:rsidRPr="003772EF">
        <w:rPr>
          <w:rFonts w:ascii="微軟正黑體" w:eastAsia="微軟正黑體" w:hAnsi="微軟正黑體" w:hint="eastAsia"/>
        </w:rPr>
        <w:t>曾</w:t>
      </w:r>
      <w:r w:rsidR="00E74325" w:rsidRPr="003772EF">
        <w:rPr>
          <w:rFonts w:ascii="微軟正黑體" w:eastAsia="微軟正黑體" w:hAnsi="微軟正黑體" w:hint="eastAsia"/>
        </w:rPr>
        <w:t>禮珍</w:t>
      </w:r>
      <w:r w:rsidR="0026270F" w:rsidRPr="003772EF">
        <w:rPr>
          <w:rFonts w:ascii="微軟正黑體" w:eastAsia="微軟正黑體" w:hAnsi="微軟正黑體" w:hint="eastAsia"/>
        </w:rPr>
        <w:t>助理，及來自全國的閱讀夥伴，</w:t>
      </w:r>
      <w:r w:rsidR="00256570" w:rsidRPr="003772EF">
        <w:rPr>
          <w:rFonts w:ascii="微軟正黑體" w:eastAsia="微軟正黑體" w:hAnsi="微軟正黑體" w:hint="eastAsia"/>
        </w:rPr>
        <w:t>也許</w:t>
      </w:r>
      <w:r w:rsidR="0026270F" w:rsidRPr="003772EF">
        <w:rPr>
          <w:rFonts w:ascii="微軟正黑體" w:eastAsia="微軟正黑體" w:hAnsi="微軟正黑體" w:hint="eastAsia"/>
        </w:rPr>
        <w:t>我們的</w:t>
      </w:r>
      <w:r w:rsidR="00256570" w:rsidRPr="003772EF">
        <w:rPr>
          <w:rFonts w:ascii="微軟正黑體" w:eastAsia="微軟正黑體" w:hAnsi="微軟正黑體" w:hint="eastAsia"/>
        </w:rPr>
        <w:t>閱讀推動之</w:t>
      </w:r>
      <w:r w:rsidR="0026270F" w:rsidRPr="003772EF">
        <w:rPr>
          <w:rFonts w:ascii="微軟正黑體" w:eastAsia="微軟正黑體" w:hAnsi="微軟正黑體" w:hint="eastAsia"/>
        </w:rPr>
        <w:t>路還很長，但</w:t>
      </w:r>
      <w:r w:rsidR="00256570" w:rsidRPr="003772EF">
        <w:rPr>
          <w:rFonts w:ascii="微軟正黑體" w:eastAsia="微軟正黑體" w:hAnsi="微軟正黑體" w:hint="eastAsia"/>
        </w:rPr>
        <w:t>是我們絕對</w:t>
      </w:r>
      <w:r w:rsidR="0026270F" w:rsidRPr="003772EF">
        <w:rPr>
          <w:rFonts w:ascii="微軟正黑體" w:eastAsia="微軟正黑體" w:hAnsi="微軟正黑體" w:hint="eastAsia"/>
        </w:rPr>
        <w:t>不孤單</w:t>
      </w:r>
      <w:r w:rsidR="0026270F" w:rsidRPr="003772EF">
        <w:rPr>
          <w:rFonts w:ascii="微軟正黑體" w:eastAsia="微軟正黑體" w:hAnsi="微軟正黑體"/>
        </w:rPr>
        <w:t>…</w:t>
      </w:r>
      <w:proofErr w:type="gramStart"/>
      <w:r w:rsidR="0026270F" w:rsidRPr="003772EF">
        <w:rPr>
          <w:rFonts w:ascii="微軟正黑體" w:eastAsia="微軟正黑體" w:hAnsi="微軟正黑體"/>
        </w:rPr>
        <w:t>…</w:t>
      </w:r>
      <w:proofErr w:type="gramEnd"/>
      <w:r w:rsidR="0026270F" w:rsidRPr="003772EF">
        <w:rPr>
          <w:rFonts w:ascii="微軟正黑體" w:eastAsia="微軟正黑體" w:hAnsi="微軟正黑體" w:hint="eastAsia"/>
        </w:rPr>
        <w:t>。</w:t>
      </w:r>
    </w:p>
    <w:sectPr w:rsidR="000B0D7E" w:rsidRPr="003772EF" w:rsidSect="003772EF">
      <w:headerReference w:type="default" r:id="rId27"/>
      <w:footerReference w:type="default" r:id="rId28"/>
      <w:pgSz w:w="11906" w:h="16838"/>
      <w:pgMar w:top="851" w:right="1276" w:bottom="851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A1A" w:rsidRDefault="00995A1A" w:rsidP="00893443">
      <w:r>
        <w:separator/>
      </w:r>
    </w:p>
  </w:endnote>
  <w:endnote w:type="continuationSeparator" w:id="0">
    <w:p w:rsidR="00995A1A" w:rsidRDefault="00995A1A" w:rsidP="00893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4325" w:rsidRDefault="00E74325" w:rsidP="00427739">
    <w:pPr>
      <w:pStyle w:val="a5"/>
    </w:pPr>
  </w:p>
  <w:p w:rsidR="00E74325" w:rsidRDefault="00E7432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A1A" w:rsidRDefault="00995A1A" w:rsidP="00893443">
      <w:r>
        <w:separator/>
      </w:r>
    </w:p>
  </w:footnote>
  <w:footnote w:type="continuationSeparator" w:id="0">
    <w:p w:rsidR="00995A1A" w:rsidRDefault="00995A1A" w:rsidP="008934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72EF" w:rsidRDefault="003772EF" w:rsidP="003772EF">
    <w:pPr>
      <w:pStyle w:val="a3"/>
      <w:spacing w:before="120"/>
      <w:jc w:val="right"/>
      <w:rPr>
        <w:rFonts w:ascii="微軟正黑體" w:eastAsia="微軟正黑體" w:hAnsi="微軟正黑體"/>
      </w:rPr>
    </w:pPr>
    <w:r>
      <w:rPr>
        <w:rFonts w:ascii="微軟正黑體" w:eastAsia="微軟正黑體" w:hAnsi="微軟正黑體" w:hint="eastAsia"/>
      </w:rPr>
      <w:t>圖書教師電子報 第</w:t>
    </w:r>
    <w:r>
      <w:rPr>
        <w:rFonts w:ascii="微軟正黑體" w:eastAsia="微軟正黑體" w:hAnsi="微軟正黑體" w:hint="eastAsia"/>
      </w:rPr>
      <w:t>47</w:t>
    </w:r>
    <w:r>
      <w:rPr>
        <w:rFonts w:ascii="微軟正黑體" w:eastAsia="微軟正黑體" w:hAnsi="微軟正黑體" w:hint="eastAsia"/>
      </w:rPr>
      <w:t>期</w:t>
    </w:r>
    <w:r>
      <w:rPr>
        <w:rFonts w:ascii="微軟正黑體" w:eastAsia="微軟正黑體" w:hAnsi="微軟正黑體" w:hint="eastAsia"/>
      </w:rPr>
      <w:t xml:space="preserve"> 2016</w:t>
    </w:r>
    <w:r>
      <w:rPr>
        <w:rFonts w:ascii="微軟正黑體" w:eastAsia="微軟正黑體" w:hAnsi="微軟正黑體" w:hint="eastAsia"/>
      </w:rPr>
      <w:t>年2月</w:t>
    </w:r>
  </w:p>
  <w:p w:rsidR="003772EF" w:rsidRPr="003772EF" w:rsidRDefault="003772E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12538C"/>
    <w:multiLevelType w:val="hybridMultilevel"/>
    <w:tmpl w:val="A32EBBCC"/>
    <w:lvl w:ilvl="0" w:tplc="153C2220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bordersDoNotSurroundHeader/>
  <w:bordersDoNotSurroundFooter/>
  <w:hideSpellingErrors/>
  <w:hideGrammaticalErrors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8E6"/>
    <w:rsid w:val="00005C82"/>
    <w:rsid w:val="000071BE"/>
    <w:rsid w:val="00015BD5"/>
    <w:rsid w:val="00022925"/>
    <w:rsid w:val="000242DC"/>
    <w:rsid w:val="000438E6"/>
    <w:rsid w:val="00065028"/>
    <w:rsid w:val="0007680B"/>
    <w:rsid w:val="000800BC"/>
    <w:rsid w:val="0008187D"/>
    <w:rsid w:val="000A1437"/>
    <w:rsid w:val="000B0D7E"/>
    <w:rsid w:val="000E3FF2"/>
    <w:rsid w:val="000E630C"/>
    <w:rsid w:val="000F0382"/>
    <w:rsid w:val="000F0B2E"/>
    <w:rsid w:val="000F3639"/>
    <w:rsid w:val="001061AF"/>
    <w:rsid w:val="00110E36"/>
    <w:rsid w:val="00125A38"/>
    <w:rsid w:val="00146DA2"/>
    <w:rsid w:val="00146E63"/>
    <w:rsid w:val="00151C29"/>
    <w:rsid w:val="00172578"/>
    <w:rsid w:val="00177E89"/>
    <w:rsid w:val="001A71CD"/>
    <w:rsid w:val="001B26F5"/>
    <w:rsid w:val="001D4ABF"/>
    <w:rsid w:val="001D4E11"/>
    <w:rsid w:val="001E1539"/>
    <w:rsid w:val="001F4B43"/>
    <w:rsid w:val="001F709B"/>
    <w:rsid w:val="002011C6"/>
    <w:rsid w:val="00215634"/>
    <w:rsid w:val="00240BA4"/>
    <w:rsid w:val="00243722"/>
    <w:rsid w:val="00246A1E"/>
    <w:rsid w:val="00256570"/>
    <w:rsid w:val="0026270F"/>
    <w:rsid w:val="002676C1"/>
    <w:rsid w:val="00287200"/>
    <w:rsid w:val="002A4CF2"/>
    <w:rsid w:val="002B03F2"/>
    <w:rsid w:val="002C1BDD"/>
    <w:rsid w:val="002D31BD"/>
    <w:rsid w:val="002D3E2C"/>
    <w:rsid w:val="002E2EFA"/>
    <w:rsid w:val="0031536E"/>
    <w:rsid w:val="00321C8F"/>
    <w:rsid w:val="00331541"/>
    <w:rsid w:val="003413D5"/>
    <w:rsid w:val="003415D9"/>
    <w:rsid w:val="003432D6"/>
    <w:rsid w:val="00347417"/>
    <w:rsid w:val="003616B3"/>
    <w:rsid w:val="003642B8"/>
    <w:rsid w:val="00371919"/>
    <w:rsid w:val="003772EF"/>
    <w:rsid w:val="003A7D01"/>
    <w:rsid w:val="003D08F0"/>
    <w:rsid w:val="003E0BE6"/>
    <w:rsid w:val="0040574E"/>
    <w:rsid w:val="00427739"/>
    <w:rsid w:val="00431611"/>
    <w:rsid w:val="004335F4"/>
    <w:rsid w:val="0043738F"/>
    <w:rsid w:val="00485162"/>
    <w:rsid w:val="004877E2"/>
    <w:rsid w:val="004A1E92"/>
    <w:rsid w:val="004C24D9"/>
    <w:rsid w:val="004C2D5D"/>
    <w:rsid w:val="004D25FA"/>
    <w:rsid w:val="004D597F"/>
    <w:rsid w:val="004F6C59"/>
    <w:rsid w:val="00511C04"/>
    <w:rsid w:val="00523002"/>
    <w:rsid w:val="00530617"/>
    <w:rsid w:val="00560766"/>
    <w:rsid w:val="00560B0E"/>
    <w:rsid w:val="0059348F"/>
    <w:rsid w:val="005A3AE0"/>
    <w:rsid w:val="005A5973"/>
    <w:rsid w:val="005F3617"/>
    <w:rsid w:val="00606B88"/>
    <w:rsid w:val="00606EC5"/>
    <w:rsid w:val="00613563"/>
    <w:rsid w:val="006135C8"/>
    <w:rsid w:val="0061451D"/>
    <w:rsid w:val="00615273"/>
    <w:rsid w:val="00625355"/>
    <w:rsid w:val="006263F0"/>
    <w:rsid w:val="00640533"/>
    <w:rsid w:val="00651AA1"/>
    <w:rsid w:val="00654E46"/>
    <w:rsid w:val="0065546C"/>
    <w:rsid w:val="00661205"/>
    <w:rsid w:val="00674E75"/>
    <w:rsid w:val="00695BFC"/>
    <w:rsid w:val="006A1E44"/>
    <w:rsid w:val="006B23F8"/>
    <w:rsid w:val="006E1471"/>
    <w:rsid w:val="006F0342"/>
    <w:rsid w:val="0070558A"/>
    <w:rsid w:val="00705ED2"/>
    <w:rsid w:val="00710FB6"/>
    <w:rsid w:val="00712A75"/>
    <w:rsid w:val="00771561"/>
    <w:rsid w:val="00783E59"/>
    <w:rsid w:val="00787E7C"/>
    <w:rsid w:val="007B3A1F"/>
    <w:rsid w:val="007B78E7"/>
    <w:rsid w:val="007C3D32"/>
    <w:rsid w:val="007C72B8"/>
    <w:rsid w:val="007E0131"/>
    <w:rsid w:val="007E41BC"/>
    <w:rsid w:val="00811D40"/>
    <w:rsid w:val="008343AC"/>
    <w:rsid w:val="00850DB4"/>
    <w:rsid w:val="00851F0E"/>
    <w:rsid w:val="0085427A"/>
    <w:rsid w:val="00855481"/>
    <w:rsid w:val="008631CB"/>
    <w:rsid w:val="0087157F"/>
    <w:rsid w:val="00873783"/>
    <w:rsid w:val="00890B6F"/>
    <w:rsid w:val="00893443"/>
    <w:rsid w:val="008B1AA5"/>
    <w:rsid w:val="008C6D5A"/>
    <w:rsid w:val="008F2158"/>
    <w:rsid w:val="00904776"/>
    <w:rsid w:val="00905E5D"/>
    <w:rsid w:val="009162E2"/>
    <w:rsid w:val="00925BDB"/>
    <w:rsid w:val="00926720"/>
    <w:rsid w:val="00947C33"/>
    <w:rsid w:val="00947D43"/>
    <w:rsid w:val="00947D9F"/>
    <w:rsid w:val="00975489"/>
    <w:rsid w:val="00975DAD"/>
    <w:rsid w:val="00995A1A"/>
    <w:rsid w:val="00995ED4"/>
    <w:rsid w:val="009B3BDB"/>
    <w:rsid w:val="009C263B"/>
    <w:rsid w:val="009C50D3"/>
    <w:rsid w:val="00A31685"/>
    <w:rsid w:val="00A431E8"/>
    <w:rsid w:val="00A61F54"/>
    <w:rsid w:val="00AD3195"/>
    <w:rsid w:val="00AE5D90"/>
    <w:rsid w:val="00AF3CC6"/>
    <w:rsid w:val="00AF4145"/>
    <w:rsid w:val="00AF76DA"/>
    <w:rsid w:val="00B109B7"/>
    <w:rsid w:val="00B11EBA"/>
    <w:rsid w:val="00B15040"/>
    <w:rsid w:val="00B17CC9"/>
    <w:rsid w:val="00B2073A"/>
    <w:rsid w:val="00B5562C"/>
    <w:rsid w:val="00B57342"/>
    <w:rsid w:val="00B6777C"/>
    <w:rsid w:val="00B71D59"/>
    <w:rsid w:val="00BB003C"/>
    <w:rsid w:val="00BE0010"/>
    <w:rsid w:val="00BF21AD"/>
    <w:rsid w:val="00C011DC"/>
    <w:rsid w:val="00C14D34"/>
    <w:rsid w:val="00C4253D"/>
    <w:rsid w:val="00C50F23"/>
    <w:rsid w:val="00C6011A"/>
    <w:rsid w:val="00C658DE"/>
    <w:rsid w:val="00C82972"/>
    <w:rsid w:val="00C877CF"/>
    <w:rsid w:val="00C977C3"/>
    <w:rsid w:val="00CA3135"/>
    <w:rsid w:val="00CA38A2"/>
    <w:rsid w:val="00CD087C"/>
    <w:rsid w:val="00CD3E97"/>
    <w:rsid w:val="00CE3AB9"/>
    <w:rsid w:val="00D1125F"/>
    <w:rsid w:val="00D257C1"/>
    <w:rsid w:val="00D3223C"/>
    <w:rsid w:val="00D40AA4"/>
    <w:rsid w:val="00D4549A"/>
    <w:rsid w:val="00D463FF"/>
    <w:rsid w:val="00D5225B"/>
    <w:rsid w:val="00D81EE6"/>
    <w:rsid w:val="00D83019"/>
    <w:rsid w:val="00D86D80"/>
    <w:rsid w:val="00D908B2"/>
    <w:rsid w:val="00D90F52"/>
    <w:rsid w:val="00DA1C5C"/>
    <w:rsid w:val="00DE584D"/>
    <w:rsid w:val="00DF6162"/>
    <w:rsid w:val="00E064DA"/>
    <w:rsid w:val="00E2735D"/>
    <w:rsid w:val="00E27617"/>
    <w:rsid w:val="00E32889"/>
    <w:rsid w:val="00E4623E"/>
    <w:rsid w:val="00E5521F"/>
    <w:rsid w:val="00E66B77"/>
    <w:rsid w:val="00E74325"/>
    <w:rsid w:val="00E8407E"/>
    <w:rsid w:val="00E852C4"/>
    <w:rsid w:val="00E8691A"/>
    <w:rsid w:val="00E938C9"/>
    <w:rsid w:val="00E96883"/>
    <w:rsid w:val="00EA0200"/>
    <w:rsid w:val="00EB6B6E"/>
    <w:rsid w:val="00ED7F26"/>
    <w:rsid w:val="00EF5A03"/>
    <w:rsid w:val="00F01F9F"/>
    <w:rsid w:val="00F07FCB"/>
    <w:rsid w:val="00F37D63"/>
    <w:rsid w:val="00F406C4"/>
    <w:rsid w:val="00F4342D"/>
    <w:rsid w:val="00F72E23"/>
    <w:rsid w:val="00F80583"/>
    <w:rsid w:val="00FB4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9D597AB-BAEA-4D84-A8F0-2712DD07C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8934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89344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934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93443"/>
    <w:rPr>
      <w:sz w:val="20"/>
      <w:szCs w:val="20"/>
    </w:rPr>
  </w:style>
  <w:style w:type="paragraph" w:styleId="a7">
    <w:name w:val="List Paragraph"/>
    <w:basedOn w:val="a"/>
    <w:uiPriority w:val="34"/>
    <w:qFormat/>
    <w:rsid w:val="00E27617"/>
    <w:pPr>
      <w:widowControl/>
      <w:ind w:left="720"/>
    </w:pPr>
    <w:rPr>
      <w:rFonts w:ascii="Times New Roman" w:eastAsia="新細明體" w:hAnsi="Times New Roman" w:cs="Times New Roman"/>
      <w:kern w:val="0"/>
      <w:szCs w:val="24"/>
    </w:rPr>
  </w:style>
  <w:style w:type="paragraph" w:styleId="a8">
    <w:name w:val="Note Heading"/>
    <w:basedOn w:val="a"/>
    <w:next w:val="a"/>
    <w:link w:val="a9"/>
    <w:uiPriority w:val="99"/>
    <w:unhideWhenUsed/>
    <w:rsid w:val="00EF5A03"/>
    <w:pPr>
      <w:jc w:val="center"/>
    </w:pPr>
    <w:rPr>
      <w:rFonts w:asciiTheme="majorEastAsia" w:eastAsiaTheme="majorEastAsia" w:hAnsiTheme="majorEastAsia"/>
      <w:b/>
      <w:sz w:val="32"/>
      <w:szCs w:val="32"/>
    </w:rPr>
  </w:style>
  <w:style w:type="character" w:customStyle="1" w:styleId="a9">
    <w:name w:val="註釋標題 字元"/>
    <w:basedOn w:val="a0"/>
    <w:link w:val="a8"/>
    <w:uiPriority w:val="99"/>
    <w:rsid w:val="00EF5A03"/>
    <w:rPr>
      <w:rFonts w:asciiTheme="majorEastAsia" w:eastAsiaTheme="majorEastAsia" w:hAnsiTheme="majorEastAsia"/>
      <w:b/>
      <w:sz w:val="32"/>
      <w:szCs w:val="32"/>
    </w:rPr>
  </w:style>
  <w:style w:type="paragraph" w:styleId="aa">
    <w:name w:val="Closing"/>
    <w:basedOn w:val="a"/>
    <w:link w:val="ab"/>
    <w:uiPriority w:val="99"/>
    <w:unhideWhenUsed/>
    <w:rsid w:val="00EF5A03"/>
    <w:pPr>
      <w:ind w:leftChars="1800" w:left="100"/>
    </w:pPr>
    <w:rPr>
      <w:rFonts w:asciiTheme="majorEastAsia" w:eastAsiaTheme="majorEastAsia" w:hAnsiTheme="majorEastAsia"/>
      <w:b/>
      <w:sz w:val="32"/>
      <w:szCs w:val="32"/>
    </w:rPr>
  </w:style>
  <w:style w:type="character" w:customStyle="1" w:styleId="ab">
    <w:name w:val="結語 字元"/>
    <w:basedOn w:val="a0"/>
    <w:link w:val="aa"/>
    <w:uiPriority w:val="99"/>
    <w:rsid w:val="00EF5A03"/>
    <w:rPr>
      <w:rFonts w:asciiTheme="majorEastAsia" w:eastAsiaTheme="majorEastAsia" w:hAnsiTheme="majorEastAsia"/>
      <w:b/>
      <w:sz w:val="32"/>
      <w:szCs w:val="32"/>
    </w:rPr>
  </w:style>
  <w:style w:type="paragraph" w:styleId="ac">
    <w:name w:val="Balloon Text"/>
    <w:basedOn w:val="a"/>
    <w:link w:val="ad"/>
    <w:uiPriority w:val="99"/>
    <w:semiHidden/>
    <w:unhideWhenUsed/>
    <w:rsid w:val="00146E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46E63"/>
    <w:rPr>
      <w:rFonts w:asciiTheme="majorHAnsi" w:eastAsiaTheme="majorEastAsia" w:hAnsiTheme="majorHAnsi" w:cstheme="majorBidi"/>
      <w:sz w:val="18"/>
      <w:szCs w:val="18"/>
    </w:rPr>
  </w:style>
  <w:style w:type="table" w:styleId="ae">
    <w:name w:val="Table Grid"/>
    <w:basedOn w:val="a1"/>
    <w:uiPriority w:val="59"/>
    <w:rsid w:val="00B11E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9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75316-1726-4933-9583-307AC0EE3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860</Words>
  <Characters>4903</Characters>
  <Application>Microsoft Office Word</Application>
  <DocSecurity>0</DocSecurity>
  <Lines>40</Lines>
  <Paragraphs>11</Paragraphs>
  <ScaleCrop>false</ScaleCrop>
  <Company/>
  <LinksUpToDate>false</LinksUpToDate>
  <CharactersWithSpaces>5752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</dc:creator>
  <cp:lastModifiedBy>Maggie Chen</cp:lastModifiedBy>
  <cp:revision>8</cp:revision>
  <cp:lastPrinted>2016-02-16T08:52:00Z</cp:lastPrinted>
  <dcterms:created xsi:type="dcterms:W3CDTF">2016-02-16T08:41:00Z</dcterms:created>
  <dcterms:modified xsi:type="dcterms:W3CDTF">2016-02-16T09:08:00Z</dcterms:modified>
</cp:coreProperties>
</file>